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53" w:rsidRPr="00D519EC" w:rsidRDefault="00446053" w:rsidP="00446053">
      <w:pPr>
        <w:pStyle w:val="a3"/>
        <w:ind w:left="0" w:firstLine="539"/>
        <w:jc w:val="center"/>
      </w:pPr>
      <w:bookmarkStart w:id="0" w:name="_GoBack"/>
      <w:bookmarkEnd w:id="0"/>
      <w:r w:rsidRPr="00D519EC">
        <w:t xml:space="preserve">Информация о </w:t>
      </w:r>
      <w:proofErr w:type="gramStart"/>
      <w:r w:rsidRPr="00D519EC">
        <w:t>действующих</w:t>
      </w:r>
      <w:proofErr w:type="gramEnd"/>
      <w:r w:rsidRPr="00D519EC">
        <w:t xml:space="preserve"> в Сахалинской области </w:t>
      </w:r>
    </w:p>
    <w:p w:rsidR="00446053" w:rsidRPr="00D519EC" w:rsidRDefault="00446053" w:rsidP="00446053">
      <w:pPr>
        <w:pStyle w:val="a3"/>
        <w:ind w:left="0" w:firstLine="539"/>
        <w:jc w:val="center"/>
      </w:pPr>
      <w:r w:rsidRPr="00D519EC">
        <w:t xml:space="preserve">социальных </w:t>
      </w:r>
      <w:proofErr w:type="gramStart"/>
      <w:r w:rsidRPr="00D519EC">
        <w:t>гарантиях</w:t>
      </w:r>
      <w:proofErr w:type="gramEnd"/>
      <w:r w:rsidRPr="00D519EC">
        <w:t xml:space="preserve"> для медицинских работников</w:t>
      </w:r>
    </w:p>
    <w:p w:rsidR="00446053" w:rsidRPr="00D519EC" w:rsidRDefault="00446053" w:rsidP="00446053">
      <w:pPr>
        <w:pStyle w:val="a3"/>
        <w:ind w:left="0" w:firstLine="539"/>
        <w:jc w:val="right"/>
        <w:rPr>
          <w:b w:val="0"/>
          <w:sz w:val="24"/>
          <w:szCs w:val="24"/>
        </w:rPr>
      </w:pPr>
    </w:p>
    <w:p w:rsidR="00446053" w:rsidRDefault="00446053" w:rsidP="00446053">
      <w:pPr>
        <w:pStyle w:val="a3"/>
        <w:spacing w:line="360" w:lineRule="auto"/>
        <w:ind w:left="0" w:firstLine="709"/>
        <w:rPr>
          <w:b w:val="0"/>
        </w:rPr>
      </w:pPr>
    </w:p>
    <w:p w:rsidR="00446053" w:rsidRDefault="00446053" w:rsidP="00446053">
      <w:pPr>
        <w:pStyle w:val="a3"/>
        <w:spacing w:line="360" w:lineRule="auto"/>
        <w:ind w:left="0" w:firstLine="709"/>
        <w:rPr>
          <w:b w:val="0"/>
          <w:bCs w:val="0"/>
        </w:rPr>
      </w:pPr>
      <w:r w:rsidRPr="00A83646">
        <w:rPr>
          <w:b w:val="0"/>
        </w:rPr>
        <w:t xml:space="preserve">В целях привлечения в учреждения здравоохранения Сахалинской </w:t>
      </w:r>
      <w:proofErr w:type="spellStart"/>
      <w:r w:rsidRPr="00A83646">
        <w:rPr>
          <w:b w:val="0"/>
        </w:rPr>
        <w:t>области</w:t>
      </w:r>
      <w:r>
        <w:rPr>
          <w:b w:val="0"/>
        </w:rPr>
        <w:t>медицинских</w:t>
      </w:r>
      <w:proofErr w:type="spellEnd"/>
      <w:r>
        <w:rPr>
          <w:b w:val="0"/>
        </w:rPr>
        <w:t xml:space="preserve"> </w:t>
      </w:r>
      <w:r w:rsidRPr="00A83646">
        <w:rPr>
          <w:b w:val="0"/>
        </w:rPr>
        <w:t xml:space="preserve">специалистов </w:t>
      </w:r>
      <w:r>
        <w:rPr>
          <w:b w:val="0"/>
        </w:rPr>
        <w:t xml:space="preserve">по наиболее востребованным </w:t>
      </w:r>
      <w:proofErr w:type="spellStart"/>
      <w:r>
        <w:rPr>
          <w:b w:val="0"/>
        </w:rPr>
        <w:t>специальностям</w:t>
      </w:r>
      <w:proofErr w:type="gramStart"/>
      <w:r w:rsidRPr="00A83646">
        <w:rPr>
          <w:b w:val="0"/>
        </w:rPr>
        <w:t>,</w:t>
      </w:r>
      <w:r>
        <w:rPr>
          <w:b w:val="0"/>
          <w:bCs w:val="0"/>
        </w:rPr>
        <w:t>с</w:t>
      </w:r>
      <w:proofErr w:type="spellEnd"/>
      <w:proofErr w:type="gramEnd"/>
      <w:r>
        <w:rPr>
          <w:b w:val="0"/>
          <w:bCs w:val="0"/>
        </w:rPr>
        <w:t xml:space="preserve"> 01 января 2014 года реализуется государственная программа Сахалинской области  </w:t>
      </w:r>
      <w:r w:rsidRPr="00723650">
        <w:rPr>
          <w:bCs w:val="0"/>
        </w:rPr>
        <w:t>«Развитие здравоохранения в Сахалинской области на 2014-2020 годы</w:t>
      </w:r>
      <w:r>
        <w:rPr>
          <w:b w:val="0"/>
          <w:bCs w:val="0"/>
        </w:rPr>
        <w:t xml:space="preserve">» </w:t>
      </w:r>
      <w:r w:rsidRPr="00723650">
        <w:rPr>
          <w:bCs w:val="0"/>
        </w:rPr>
        <w:t>(Подпрограмма № 6 «Кадровое обеспечение системы здравоохранения»)</w:t>
      </w:r>
      <w:r>
        <w:rPr>
          <w:b w:val="0"/>
          <w:bCs w:val="0"/>
        </w:rPr>
        <w:t xml:space="preserve">, утвержденная постановлением Правительства Сахалинской области от 31.05.2013 № 281. </w:t>
      </w:r>
    </w:p>
    <w:p w:rsidR="00446053" w:rsidRDefault="00446053" w:rsidP="00446053">
      <w:pPr>
        <w:spacing w:line="360" w:lineRule="auto"/>
        <w:ind w:firstLine="709"/>
        <w:jc w:val="both"/>
        <w:rPr>
          <w:sz w:val="28"/>
          <w:szCs w:val="28"/>
        </w:rPr>
      </w:pPr>
      <w:r w:rsidRPr="00C4500E">
        <w:rPr>
          <w:sz w:val="28"/>
          <w:szCs w:val="28"/>
        </w:rPr>
        <w:t xml:space="preserve">Программой предусмотрено </w:t>
      </w:r>
      <w:r>
        <w:rPr>
          <w:sz w:val="28"/>
          <w:szCs w:val="28"/>
        </w:rPr>
        <w:t xml:space="preserve">ежегодное </w:t>
      </w:r>
      <w:r w:rsidRPr="00C4500E">
        <w:rPr>
          <w:sz w:val="28"/>
          <w:szCs w:val="28"/>
        </w:rPr>
        <w:t xml:space="preserve">привлечение </w:t>
      </w:r>
      <w:r>
        <w:rPr>
          <w:sz w:val="28"/>
          <w:szCs w:val="28"/>
        </w:rPr>
        <w:t xml:space="preserve">в учреждения здравоохранения Сахалинской </w:t>
      </w:r>
      <w:proofErr w:type="spellStart"/>
      <w:r>
        <w:rPr>
          <w:sz w:val="28"/>
          <w:szCs w:val="28"/>
        </w:rPr>
        <w:t>области</w:t>
      </w:r>
      <w:r w:rsidRPr="00D519EC">
        <w:rPr>
          <w:sz w:val="28"/>
          <w:szCs w:val="28"/>
        </w:rPr>
        <w:t>врачей-специалистов</w:t>
      </w:r>
      <w:proofErr w:type="spellEnd"/>
      <w:r>
        <w:rPr>
          <w:sz w:val="28"/>
          <w:szCs w:val="28"/>
        </w:rPr>
        <w:t>(2016 год – 130 специалистов, 2017 год – 120 специалистов, 2018 год - 100 специалистов, 2019 год - 100 специалистов, 2020 год - 100 специалистов) с предоставлением дифференцированных мер социальной поддержки.</w:t>
      </w:r>
    </w:p>
    <w:p w:rsidR="00446053" w:rsidRDefault="00446053" w:rsidP="00446053">
      <w:pPr>
        <w:pStyle w:val="a3"/>
        <w:spacing w:line="360" w:lineRule="auto"/>
        <w:ind w:left="0" w:firstLine="540"/>
        <w:rPr>
          <w:b w:val="0"/>
          <w:bCs w:val="0"/>
        </w:rPr>
      </w:pPr>
      <w:r>
        <w:rPr>
          <w:b w:val="0"/>
          <w:bCs w:val="0"/>
        </w:rPr>
        <w:t xml:space="preserve"> В рамках Программы предусмотрено финансирование следующих мероприятий:</w:t>
      </w:r>
    </w:p>
    <w:p w:rsidR="00446053" w:rsidRDefault="00446053" w:rsidP="00446053">
      <w:pPr>
        <w:pStyle w:val="a3"/>
        <w:spacing w:line="360" w:lineRule="auto"/>
        <w:ind w:firstLine="540"/>
        <w:rPr>
          <w:b w:val="0"/>
          <w:bCs w:val="0"/>
        </w:rPr>
      </w:pPr>
      <w:r>
        <w:rPr>
          <w:bCs w:val="0"/>
        </w:rPr>
        <w:t>1. О</w:t>
      </w:r>
      <w:r w:rsidRPr="005A6577">
        <w:rPr>
          <w:bCs w:val="0"/>
        </w:rPr>
        <w:t>рганизаци</w:t>
      </w:r>
      <w:r>
        <w:rPr>
          <w:bCs w:val="0"/>
        </w:rPr>
        <w:t>я</w:t>
      </w:r>
      <w:r w:rsidRPr="005A6577">
        <w:rPr>
          <w:bCs w:val="0"/>
        </w:rPr>
        <w:t xml:space="preserve"> прохождения</w:t>
      </w:r>
      <w:r w:rsidRPr="0088658D">
        <w:rPr>
          <w:bCs w:val="0"/>
        </w:rPr>
        <w:t xml:space="preserve"> интернатуры</w:t>
      </w:r>
      <w:r>
        <w:rPr>
          <w:bCs w:val="0"/>
        </w:rPr>
        <w:t>/ординатуры</w:t>
      </w:r>
      <w:r>
        <w:rPr>
          <w:b w:val="0"/>
          <w:bCs w:val="0"/>
        </w:rPr>
        <w:t xml:space="preserve"> (практической части) </w:t>
      </w:r>
      <w:r w:rsidRPr="005A6577">
        <w:rPr>
          <w:b w:val="0"/>
          <w:bCs w:val="0"/>
        </w:rPr>
        <w:t xml:space="preserve">после окончания </w:t>
      </w:r>
      <w:r w:rsidRPr="001350F3">
        <w:rPr>
          <w:b w:val="0"/>
          <w:bCs w:val="0"/>
        </w:rPr>
        <w:t xml:space="preserve">6 курса </w:t>
      </w:r>
      <w:r w:rsidRPr="00F41336">
        <w:rPr>
          <w:bCs w:val="0"/>
        </w:rPr>
        <w:t>10 выпускников</w:t>
      </w:r>
      <w:r>
        <w:rPr>
          <w:b w:val="0"/>
          <w:bCs w:val="0"/>
        </w:rPr>
        <w:t xml:space="preserve">  ВУЗов ежегодно:</w:t>
      </w:r>
    </w:p>
    <w:p w:rsidR="00446053" w:rsidRDefault="00446053" w:rsidP="00446053">
      <w:pPr>
        <w:pStyle w:val="a3"/>
        <w:spacing w:line="360" w:lineRule="auto"/>
        <w:ind w:firstLine="540"/>
        <w:rPr>
          <w:b w:val="0"/>
          <w:bCs w:val="0"/>
        </w:rPr>
      </w:pPr>
      <w:r>
        <w:rPr>
          <w:b w:val="0"/>
          <w:bCs w:val="0"/>
        </w:rPr>
        <w:t>- оплата проезда к месту прохождения интернатуры/ординатуры в государственных учреждениях  здравоохранения Сахалинской области;</w:t>
      </w:r>
    </w:p>
    <w:p w:rsidR="00446053" w:rsidRDefault="00446053" w:rsidP="00446053">
      <w:pPr>
        <w:pStyle w:val="a3"/>
        <w:spacing w:line="360" w:lineRule="auto"/>
        <w:ind w:firstLine="540"/>
        <w:rPr>
          <w:b w:val="0"/>
          <w:bCs w:val="0"/>
        </w:rPr>
      </w:pPr>
      <w:r>
        <w:rPr>
          <w:b w:val="0"/>
          <w:bCs w:val="0"/>
        </w:rPr>
        <w:t>- доплата выпускникам в установленном размере, прибывшим для прохождения  практической части интернатуры/ординатуры, на период ее прохождения.</w:t>
      </w:r>
    </w:p>
    <w:p w:rsidR="00446053" w:rsidRPr="00AD28C2" w:rsidRDefault="00446053" w:rsidP="00446053">
      <w:pPr>
        <w:pStyle w:val="a3"/>
        <w:spacing w:line="360" w:lineRule="auto"/>
        <w:ind w:firstLine="540"/>
        <w:rPr>
          <w:b w:val="0"/>
          <w:bCs w:val="0"/>
        </w:rPr>
      </w:pPr>
      <w:r w:rsidRPr="00AD28C2">
        <w:rPr>
          <w:bCs w:val="0"/>
        </w:rPr>
        <w:t>Базы практической подготовки интернов</w:t>
      </w:r>
      <w:r>
        <w:rPr>
          <w:bCs w:val="0"/>
        </w:rPr>
        <w:t>/ординаторов</w:t>
      </w:r>
      <w:r w:rsidRPr="00AD28C2">
        <w:rPr>
          <w:b w:val="0"/>
          <w:bCs w:val="0"/>
        </w:rPr>
        <w:t xml:space="preserve"> утверждены Распоряжением Министерства </w:t>
      </w:r>
      <w:r w:rsidRPr="00E22D8A">
        <w:rPr>
          <w:b w:val="0"/>
          <w:bCs w:val="0"/>
        </w:rPr>
        <w:t xml:space="preserve">от </w:t>
      </w:r>
      <w:r>
        <w:rPr>
          <w:b w:val="0"/>
          <w:bCs w:val="0"/>
        </w:rPr>
        <w:t>10.02.2015</w:t>
      </w:r>
      <w:r w:rsidRPr="00E22D8A">
        <w:rPr>
          <w:b w:val="0"/>
          <w:bCs w:val="0"/>
        </w:rPr>
        <w:t xml:space="preserve"> № </w:t>
      </w:r>
      <w:r>
        <w:rPr>
          <w:b w:val="0"/>
          <w:bCs w:val="0"/>
        </w:rPr>
        <w:t>130</w:t>
      </w:r>
      <w:r w:rsidRPr="00E22D8A">
        <w:rPr>
          <w:b w:val="0"/>
          <w:bCs w:val="0"/>
        </w:rPr>
        <w:t>-р</w:t>
      </w:r>
      <w:r w:rsidRPr="00AD28C2">
        <w:rPr>
          <w:b w:val="0"/>
          <w:bCs w:val="0"/>
        </w:rPr>
        <w:t xml:space="preserve"> и размещены на сайте.</w:t>
      </w:r>
    </w:p>
    <w:p w:rsidR="00446053" w:rsidRPr="00AD28C2" w:rsidRDefault="00446053" w:rsidP="00446053">
      <w:pPr>
        <w:pStyle w:val="a3"/>
        <w:spacing w:line="360" w:lineRule="auto"/>
        <w:ind w:firstLine="540"/>
        <w:rPr>
          <w:b w:val="0"/>
          <w:bCs w:val="0"/>
        </w:rPr>
      </w:pPr>
      <w:r w:rsidRPr="00AD28C2">
        <w:rPr>
          <w:bCs w:val="0"/>
        </w:rPr>
        <w:t xml:space="preserve">2. Организация прохождения практики 50 студентов 3-5 курсов </w:t>
      </w:r>
      <w:r w:rsidRPr="00AD28C2">
        <w:rPr>
          <w:b w:val="0"/>
          <w:bCs w:val="0"/>
        </w:rPr>
        <w:t>ежегодно.</w:t>
      </w:r>
    </w:p>
    <w:p w:rsidR="00446053" w:rsidRDefault="00446053" w:rsidP="00446053">
      <w:pPr>
        <w:pStyle w:val="a3"/>
        <w:spacing w:line="360" w:lineRule="auto"/>
        <w:ind w:firstLine="540"/>
        <w:rPr>
          <w:b w:val="0"/>
          <w:bCs w:val="0"/>
        </w:rPr>
      </w:pPr>
      <w:r w:rsidRPr="00AD28C2">
        <w:rPr>
          <w:bCs w:val="0"/>
        </w:rPr>
        <w:t xml:space="preserve">Базы практической подготовки студентов 3-5 курсов </w:t>
      </w:r>
      <w:r w:rsidRPr="00AD28C2">
        <w:rPr>
          <w:b w:val="0"/>
          <w:bCs w:val="0"/>
        </w:rPr>
        <w:t xml:space="preserve">утверждены Распоряжением Министерства </w:t>
      </w:r>
      <w:r w:rsidRPr="00E22D8A">
        <w:rPr>
          <w:b w:val="0"/>
          <w:bCs w:val="0"/>
        </w:rPr>
        <w:t xml:space="preserve">от </w:t>
      </w:r>
      <w:r>
        <w:rPr>
          <w:b w:val="0"/>
          <w:bCs w:val="0"/>
        </w:rPr>
        <w:t>10.02.2015</w:t>
      </w:r>
      <w:r w:rsidRPr="00E22D8A">
        <w:rPr>
          <w:b w:val="0"/>
          <w:bCs w:val="0"/>
        </w:rPr>
        <w:t xml:space="preserve"> № </w:t>
      </w:r>
      <w:r>
        <w:rPr>
          <w:b w:val="0"/>
          <w:bCs w:val="0"/>
        </w:rPr>
        <w:t>130</w:t>
      </w:r>
      <w:r w:rsidRPr="00E22D8A">
        <w:rPr>
          <w:b w:val="0"/>
          <w:bCs w:val="0"/>
        </w:rPr>
        <w:t>-р</w:t>
      </w:r>
      <w:r w:rsidRPr="00AD28C2">
        <w:rPr>
          <w:b w:val="0"/>
          <w:bCs w:val="0"/>
        </w:rPr>
        <w:t xml:space="preserve"> и размещены на сайте.</w:t>
      </w:r>
    </w:p>
    <w:p w:rsidR="00446053" w:rsidRPr="00AD28C2" w:rsidRDefault="00446053" w:rsidP="00446053">
      <w:pPr>
        <w:autoSpaceDE w:val="0"/>
        <w:autoSpaceDN w:val="0"/>
        <w:adjustRightInd w:val="0"/>
        <w:spacing w:line="360" w:lineRule="auto"/>
        <w:ind w:firstLine="539"/>
        <w:jc w:val="both"/>
        <w:rPr>
          <w:sz w:val="16"/>
          <w:szCs w:val="16"/>
        </w:rPr>
      </w:pPr>
    </w:p>
    <w:p w:rsidR="00446053" w:rsidRDefault="00446053" w:rsidP="00446053">
      <w:pPr>
        <w:autoSpaceDE w:val="0"/>
        <w:autoSpaceDN w:val="0"/>
        <w:adjustRightInd w:val="0"/>
        <w:spacing w:line="360" w:lineRule="auto"/>
        <w:ind w:firstLine="539"/>
        <w:jc w:val="both"/>
        <w:rPr>
          <w:sz w:val="28"/>
          <w:szCs w:val="28"/>
        </w:rPr>
      </w:pPr>
      <w:r>
        <w:rPr>
          <w:sz w:val="28"/>
          <w:szCs w:val="28"/>
        </w:rPr>
        <w:lastRenderedPageBreak/>
        <w:t xml:space="preserve">В рамках Программы предусмотрены </w:t>
      </w:r>
      <w:r w:rsidRPr="00994ED5">
        <w:rPr>
          <w:b/>
          <w:sz w:val="28"/>
          <w:szCs w:val="28"/>
        </w:rPr>
        <w:t>единовременные денежные выплаты</w:t>
      </w:r>
      <w:r>
        <w:rPr>
          <w:sz w:val="28"/>
          <w:szCs w:val="28"/>
        </w:rPr>
        <w:t xml:space="preserve"> врачам-специалистам, средним медицинским работникам, прибывшим на работу в государственные учреждения здравоохранения Сахалинской области, позволяющие им обустроиться после окончания учебного заведения. </w:t>
      </w:r>
    </w:p>
    <w:p w:rsidR="00446053" w:rsidRDefault="00446053" w:rsidP="00446053">
      <w:pPr>
        <w:autoSpaceDE w:val="0"/>
        <w:autoSpaceDN w:val="0"/>
        <w:adjustRightInd w:val="0"/>
        <w:spacing w:line="360" w:lineRule="auto"/>
        <w:ind w:firstLine="539"/>
        <w:jc w:val="both"/>
        <w:rPr>
          <w:sz w:val="28"/>
          <w:szCs w:val="28"/>
        </w:rPr>
      </w:pPr>
      <w:r w:rsidRPr="00925C30">
        <w:rPr>
          <w:b/>
          <w:sz w:val="28"/>
          <w:szCs w:val="28"/>
        </w:rPr>
        <w:t>Выплаты предусмотрены на основании заключенных договоров с обязательной отработкой в регионе не менее 5 лет.</w:t>
      </w:r>
    </w:p>
    <w:p w:rsidR="00446053" w:rsidRDefault="00446053" w:rsidP="00446053">
      <w:pPr>
        <w:autoSpaceDE w:val="0"/>
        <w:autoSpaceDN w:val="0"/>
        <w:adjustRightInd w:val="0"/>
        <w:spacing w:line="360" w:lineRule="auto"/>
        <w:ind w:firstLine="539"/>
        <w:jc w:val="both"/>
        <w:rPr>
          <w:sz w:val="28"/>
          <w:szCs w:val="28"/>
        </w:rPr>
      </w:pPr>
      <w:r>
        <w:rPr>
          <w:sz w:val="28"/>
          <w:szCs w:val="28"/>
        </w:rPr>
        <w:t>В случае неявки к месту работы или отказа приступить к работе специалист обязан возвратить денежные средства, предусмотренные Программой и договором.</w:t>
      </w:r>
    </w:p>
    <w:p w:rsidR="00446053" w:rsidRDefault="00446053" w:rsidP="00446053">
      <w:pPr>
        <w:autoSpaceDE w:val="0"/>
        <w:autoSpaceDN w:val="0"/>
        <w:adjustRightInd w:val="0"/>
        <w:spacing w:line="360" w:lineRule="auto"/>
        <w:ind w:firstLine="539"/>
        <w:jc w:val="both"/>
        <w:rPr>
          <w:rFonts w:eastAsiaTheme="minorHAnsi"/>
          <w:sz w:val="28"/>
          <w:szCs w:val="28"/>
          <w:lang w:eastAsia="en-US"/>
        </w:rPr>
      </w:pPr>
      <w:r w:rsidRPr="004476D4">
        <w:rPr>
          <w:rFonts w:eastAsiaTheme="minorHAnsi"/>
          <w:sz w:val="28"/>
          <w:szCs w:val="28"/>
          <w:lang w:eastAsia="en-US"/>
        </w:rPr>
        <w:t xml:space="preserve">В случае расторжения трудового договора с Учреждением до истечения пятилетнего срока медицинский работник возвращает в областной бюджет часть единовременной денежной выплаты, рассчитанной </w:t>
      </w:r>
      <w:proofErr w:type="gramStart"/>
      <w:r w:rsidRPr="004476D4">
        <w:rPr>
          <w:rFonts w:eastAsiaTheme="minorHAnsi"/>
          <w:sz w:val="28"/>
          <w:szCs w:val="28"/>
          <w:lang w:eastAsia="en-US"/>
        </w:rPr>
        <w:t>с даты прекращения</w:t>
      </w:r>
      <w:proofErr w:type="gramEnd"/>
      <w:r w:rsidRPr="004476D4">
        <w:rPr>
          <w:rFonts w:eastAsiaTheme="minorHAnsi"/>
          <w:sz w:val="28"/>
          <w:szCs w:val="28"/>
          <w:lang w:eastAsia="en-US"/>
        </w:rPr>
        <w:t xml:space="preserve"> трудового договора пропорционально неотработанному периоду времени.</w:t>
      </w:r>
    </w:p>
    <w:p w:rsidR="00446053" w:rsidRPr="004476D4" w:rsidRDefault="00446053" w:rsidP="00446053">
      <w:pPr>
        <w:autoSpaceDE w:val="0"/>
        <w:autoSpaceDN w:val="0"/>
        <w:adjustRightInd w:val="0"/>
        <w:spacing w:line="360" w:lineRule="auto"/>
        <w:ind w:firstLine="539"/>
        <w:jc w:val="both"/>
        <w:rPr>
          <w:rFonts w:eastAsiaTheme="minorHAnsi"/>
          <w:sz w:val="28"/>
          <w:szCs w:val="28"/>
          <w:lang w:eastAsia="en-US"/>
        </w:rPr>
      </w:pPr>
      <w:r w:rsidRPr="004476D4">
        <w:rPr>
          <w:rFonts w:eastAsiaTheme="minorHAnsi"/>
          <w:sz w:val="28"/>
          <w:szCs w:val="28"/>
          <w:lang w:eastAsia="en-US"/>
        </w:rPr>
        <w:t xml:space="preserve">Возврат части единовременной денежной выплаты осуществляется медицинским работником в течение пяти рабочих дней </w:t>
      </w:r>
      <w:proofErr w:type="gramStart"/>
      <w:r w:rsidRPr="004476D4">
        <w:rPr>
          <w:rFonts w:eastAsiaTheme="minorHAnsi"/>
          <w:sz w:val="28"/>
          <w:szCs w:val="28"/>
          <w:lang w:eastAsia="en-US"/>
        </w:rPr>
        <w:t>с даты</w:t>
      </w:r>
      <w:proofErr w:type="gramEnd"/>
      <w:r w:rsidRPr="004476D4">
        <w:rPr>
          <w:rFonts w:eastAsiaTheme="minorHAnsi"/>
          <w:sz w:val="28"/>
          <w:szCs w:val="28"/>
          <w:lang w:eastAsia="en-US"/>
        </w:rPr>
        <w:t xml:space="preserve"> его увольнения на лицевой счет Учреждения (реквизиты для перечисления предоставляются Учреждением).</w:t>
      </w:r>
    </w:p>
    <w:p w:rsidR="00446053" w:rsidRDefault="00446053" w:rsidP="00446053">
      <w:pPr>
        <w:spacing w:line="360" w:lineRule="auto"/>
        <w:ind w:firstLine="708"/>
        <w:jc w:val="both"/>
        <w:rPr>
          <w:color w:val="000000"/>
          <w:sz w:val="28"/>
          <w:szCs w:val="28"/>
        </w:rPr>
      </w:pPr>
      <w:r>
        <w:rPr>
          <w:sz w:val="28"/>
          <w:szCs w:val="28"/>
        </w:rPr>
        <w:t xml:space="preserve">На 2016 год размер единовременных денежных выплат </w:t>
      </w:r>
      <w:r w:rsidRPr="009050BB">
        <w:rPr>
          <w:sz w:val="28"/>
          <w:szCs w:val="28"/>
        </w:rPr>
        <w:t xml:space="preserve">врачам – специалистам, прибывшим на работу в учреждения здравоохранения </w:t>
      </w:r>
      <w:proofErr w:type="gramStart"/>
      <w:r w:rsidRPr="009050BB">
        <w:rPr>
          <w:sz w:val="28"/>
          <w:szCs w:val="28"/>
        </w:rPr>
        <w:t>Сахалинской</w:t>
      </w:r>
      <w:proofErr w:type="gramEnd"/>
      <w:r w:rsidRPr="009050BB">
        <w:rPr>
          <w:sz w:val="28"/>
          <w:szCs w:val="28"/>
        </w:rPr>
        <w:t xml:space="preserve"> </w:t>
      </w:r>
      <w:proofErr w:type="spellStart"/>
      <w:r w:rsidRPr="009050BB">
        <w:rPr>
          <w:sz w:val="28"/>
          <w:szCs w:val="28"/>
        </w:rPr>
        <w:t>области</w:t>
      </w:r>
      <w:r>
        <w:rPr>
          <w:sz w:val="28"/>
          <w:szCs w:val="28"/>
        </w:rPr>
        <w:t>первичное</w:t>
      </w:r>
      <w:proofErr w:type="spellEnd"/>
      <w:r>
        <w:rPr>
          <w:sz w:val="28"/>
          <w:szCs w:val="28"/>
        </w:rPr>
        <w:t xml:space="preserve"> звено от 780,0 тыс. руб. до 1300,0 тыс. руб., для остальных категорий врачей от 725,0 тыс. руб. до 1100,0  тыс. рублей. Для среднего медицинского персонала размер выплат на 2016 год составляет от 250 тыс. руб. до </w:t>
      </w:r>
      <w:r>
        <w:rPr>
          <w:color w:val="000000"/>
          <w:sz w:val="28"/>
          <w:szCs w:val="28"/>
        </w:rPr>
        <w:t>37</w:t>
      </w:r>
      <w:r w:rsidRPr="005B1980">
        <w:rPr>
          <w:color w:val="000000"/>
          <w:sz w:val="28"/>
          <w:szCs w:val="28"/>
        </w:rPr>
        <w:t xml:space="preserve">5 тыс. руб. (размер </w:t>
      </w:r>
      <w:r>
        <w:rPr>
          <w:color w:val="000000"/>
          <w:sz w:val="28"/>
          <w:szCs w:val="28"/>
        </w:rPr>
        <w:t>выплат</w:t>
      </w:r>
      <w:r w:rsidRPr="005B1980">
        <w:rPr>
          <w:color w:val="000000"/>
          <w:sz w:val="28"/>
          <w:szCs w:val="28"/>
        </w:rPr>
        <w:t xml:space="preserve"> устанавливается в зависимости от района Сахалинской области, в который прибывает специалист). </w:t>
      </w:r>
    </w:p>
    <w:p w:rsidR="00446053" w:rsidRDefault="00446053" w:rsidP="00446053">
      <w:pPr>
        <w:autoSpaceDE w:val="0"/>
        <w:autoSpaceDN w:val="0"/>
        <w:adjustRightInd w:val="0"/>
        <w:spacing w:line="360" w:lineRule="auto"/>
        <w:ind w:firstLine="539"/>
        <w:jc w:val="both"/>
        <w:rPr>
          <w:bCs/>
          <w:sz w:val="28"/>
          <w:szCs w:val="28"/>
        </w:rPr>
      </w:pPr>
      <w:proofErr w:type="spellStart"/>
      <w:r w:rsidRPr="00610317">
        <w:rPr>
          <w:sz w:val="28"/>
          <w:szCs w:val="28"/>
        </w:rPr>
        <w:t>Предусматривается</w:t>
      </w:r>
      <w:r w:rsidRPr="00194A39">
        <w:rPr>
          <w:bCs/>
          <w:sz w:val="28"/>
          <w:szCs w:val="28"/>
        </w:rPr>
        <w:t>обеспечение</w:t>
      </w:r>
      <w:proofErr w:type="spellEnd"/>
      <w:r w:rsidRPr="00194A39">
        <w:rPr>
          <w:bCs/>
          <w:sz w:val="28"/>
          <w:szCs w:val="28"/>
        </w:rPr>
        <w:t xml:space="preserve"> </w:t>
      </w:r>
      <w:r w:rsidRPr="00610317">
        <w:rPr>
          <w:bCs/>
          <w:sz w:val="28"/>
          <w:szCs w:val="28"/>
        </w:rPr>
        <w:t>врачей-</w:t>
      </w:r>
      <w:r w:rsidRPr="00610317">
        <w:rPr>
          <w:sz w:val="28"/>
          <w:szCs w:val="28"/>
        </w:rPr>
        <w:t xml:space="preserve">специалистов, прибывающих на работу в Сахалинскую </w:t>
      </w:r>
      <w:proofErr w:type="spellStart"/>
      <w:r w:rsidRPr="00610317">
        <w:rPr>
          <w:sz w:val="28"/>
          <w:szCs w:val="28"/>
        </w:rPr>
        <w:t>область</w:t>
      </w:r>
      <w:proofErr w:type="gramStart"/>
      <w:r>
        <w:rPr>
          <w:sz w:val="28"/>
          <w:szCs w:val="28"/>
        </w:rPr>
        <w:t>,</w:t>
      </w:r>
      <w:r w:rsidRPr="00194A39">
        <w:rPr>
          <w:bCs/>
          <w:sz w:val="28"/>
          <w:szCs w:val="28"/>
        </w:rPr>
        <w:t>с</w:t>
      </w:r>
      <w:proofErr w:type="gramEnd"/>
      <w:r w:rsidRPr="00194A39">
        <w:rPr>
          <w:bCs/>
          <w:sz w:val="28"/>
          <w:szCs w:val="28"/>
        </w:rPr>
        <w:t>лужебным</w:t>
      </w:r>
      <w:proofErr w:type="spellEnd"/>
      <w:r w:rsidRPr="00194A39">
        <w:rPr>
          <w:bCs/>
          <w:sz w:val="28"/>
          <w:szCs w:val="28"/>
        </w:rPr>
        <w:t xml:space="preserve"> жильем</w:t>
      </w:r>
      <w:r w:rsidRPr="00610317">
        <w:rPr>
          <w:bCs/>
          <w:sz w:val="28"/>
          <w:szCs w:val="28"/>
        </w:rPr>
        <w:t xml:space="preserve">. Предоставление жилой площади осуществляется в рамках </w:t>
      </w:r>
      <w:r w:rsidRPr="00610317">
        <w:rPr>
          <w:sz w:val="28"/>
          <w:szCs w:val="28"/>
        </w:rPr>
        <w:t xml:space="preserve">государственной </w:t>
      </w:r>
      <w:hyperlink r:id="rId4" w:history="1">
        <w:r w:rsidRPr="00610317">
          <w:rPr>
            <w:sz w:val="28"/>
            <w:szCs w:val="28"/>
          </w:rPr>
          <w:t>программы</w:t>
        </w:r>
      </w:hyperlink>
      <w:r w:rsidRPr="00610317">
        <w:rPr>
          <w:sz w:val="28"/>
          <w:szCs w:val="28"/>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w:t>
      </w:r>
      <w:r w:rsidRPr="00610317">
        <w:rPr>
          <w:sz w:val="28"/>
          <w:szCs w:val="28"/>
        </w:rPr>
        <w:lastRenderedPageBreak/>
        <w:t xml:space="preserve">Сахалинской области от 06.08.2013 № 428, </w:t>
      </w:r>
      <w:r w:rsidRPr="00610317">
        <w:rPr>
          <w:bCs/>
          <w:sz w:val="28"/>
          <w:szCs w:val="28"/>
        </w:rPr>
        <w:t>посредством строительства и приобретения жилья.</w:t>
      </w:r>
    </w:p>
    <w:p w:rsidR="00446053" w:rsidRDefault="00446053" w:rsidP="00446053">
      <w:pPr>
        <w:autoSpaceDE w:val="0"/>
        <w:autoSpaceDN w:val="0"/>
        <w:adjustRightInd w:val="0"/>
        <w:spacing w:line="360" w:lineRule="auto"/>
        <w:ind w:firstLine="539"/>
        <w:jc w:val="both"/>
        <w:rPr>
          <w:bCs/>
          <w:sz w:val="28"/>
          <w:szCs w:val="28"/>
        </w:rPr>
      </w:pPr>
      <w:r>
        <w:rPr>
          <w:bCs/>
          <w:sz w:val="28"/>
          <w:szCs w:val="28"/>
        </w:rPr>
        <w:t xml:space="preserve">Образцы заявлений на участие в Кадровой программе и информация о порядке трудоустройства в государственные учреждения здравоохранения в рамках Кадровой программы размещены на официальном сайте Министерства: </w:t>
      </w:r>
      <w:proofErr w:type="spellStart"/>
      <w:r w:rsidRPr="003274CC">
        <w:rPr>
          <w:bCs/>
          <w:sz w:val="28"/>
          <w:szCs w:val="28"/>
        </w:rPr>
        <w:t>minzdrav.admsakhalin.ru</w:t>
      </w:r>
      <w:proofErr w:type="spellEnd"/>
      <w:r>
        <w:rPr>
          <w:bCs/>
          <w:sz w:val="28"/>
          <w:szCs w:val="28"/>
        </w:rPr>
        <w:t>, в разделе «Кадры» подраздел «Полезная информация», информация о потребности учреждений здравоохранения в медицинских кадрах размещена в подразделе «Потребность в медицинских кадрах».</w:t>
      </w:r>
    </w:p>
    <w:p w:rsidR="00446053" w:rsidRPr="00AE3E6F" w:rsidRDefault="00446053" w:rsidP="00446053">
      <w:pPr>
        <w:autoSpaceDE w:val="0"/>
        <w:autoSpaceDN w:val="0"/>
        <w:adjustRightInd w:val="0"/>
        <w:spacing w:line="360" w:lineRule="auto"/>
        <w:ind w:firstLine="539"/>
        <w:jc w:val="both"/>
        <w:rPr>
          <w:bCs/>
        </w:rPr>
      </w:pPr>
    </w:p>
    <w:p w:rsidR="00446053" w:rsidRDefault="00446053" w:rsidP="00446053">
      <w:pPr>
        <w:pStyle w:val="a3"/>
        <w:spacing w:line="360" w:lineRule="auto"/>
        <w:ind w:firstLine="540"/>
        <w:rPr>
          <w:bCs w:val="0"/>
        </w:rPr>
      </w:pPr>
      <w:r w:rsidRPr="00F21B6E">
        <w:rPr>
          <w:bCs w:val="0"/>
        </w:rPr>
        <w:t xml:space="preserve">В Сахалинской области в настоящее время установлены и действуют существенные меры социальной поддержки </w:t>
      </w:r>
      <w:r>
        <w:rPr>
          <w:bCs w:val="0"/>
        </w:rPr>
        <w:t xml:space="preserve">молодых </w:t>
      </w:r>
      <w:proofErr w:type="spellStart"/>
      <w:r w:rsidRPr="00F21B6E">
        <w:rPr>
          <w:bCs w:val="0"/>
        </w:rPr>
        <w:t>специалистов</w:t>
      </w:r>
      <w:r w:rsidRPr="00340F99">
        <w:rPr>
          <w:b w:val="0"/>
          <w:bCs w:val="0"/>
        </w:rPr>
        <w:t>в</w:t>
      </w:r>
      <w:proofErr w:type="spellEnd"/>
      <w:r w:rsidRPr="00340F99">
        <w:rPr>
          <w:b w:val="0"/>
          <w:bCs w:val="0"/>
        </w:rPr>
        <w:t xml:space="preserve"> </w:t>
      </w:r>
      <w:proofErr w:type="spellStart"/>
      <w:r w:rsidRPr="00340F99">
        <w:rPr>
          <w:b w:val="0"/>
          <w:bCs w:val="0"/>
        </w:rPr>
        <w:t>соответствии</w:t>
      </w:r>
      <w:r>
        <w:rPr>
          <w:b w:val="0"/>
          <w:bCs w:val="0"/>
        </w:rPr>
        <w:t>с</w:t>
      </w:r>
      <w:proofErr w:type="spellEnd"/>
      <w:r w:rsidRPr="00340F99">
        <w:rPr>
          <w:b w:val="0"/>
          <w:bCs w:val="0"/>
        </w:rPr>
        <w:t>:</w:t>
      </w:r>
    </w:p>
    <w:p w:rsidR="00446053" w:rsidRPr="006B188C" w:rsidRDefault="00446053" w:rsidP="00446053">
      <w:pPr>
        <w:spacing w:before="120" w:line="360" w:lineRule="auto"/>
        <w:ind w:firstLine="539"/>
        <w:jc w:val="both"/>
        <w:rPr>
          <w:sz w:val="28"/>
          <w:szCs w:val="28"/>
        </w:rPr>
      </w:pPr>
      <w:r>
        <w:rPr>
          <w:sz w:val="28"/>
          <w:szCs w:val="28"/>
        </w:rPr>
        <w:t xml:space="preserve">1. </w:t>
      </w:r>
      <w:r w:rsidRPr="006B188C">
        <w:rPr>
          <w:b/>
          <w:sz w:val="28"/>
          <w:szCs w:val="28"/>
        </w:rPr>
        <w:t>Законом Сахалинской области  от 31.03.2010 № 15-ЗО «О денежных пособиях молодым специалистам</w:t>
      </w:r>
      <w:r>
        <w:rPr>
          <w:b/>
          <w:sz w:val="28"/>
          <w:szCs w:val="28"/>
        </w:rPr>
        <w:t xml:space="preserve"> в Сахалинской области</w:t>
      </w:r>
      <w:r w:rsidRPr="006B188C">
        <w:rPr>
          <w:sz w:val="28"/>
          <w:szCs w:val="28"/>
        </w:rPr>
        <w:t>»</w:t>
      </w:r>
    </w:p>
    <w:p w:rsidR="00446053" w:rsidRDefault="00446053" w:rsidP="00446053">
      <w:pPr>
        <w:spacing w:line="360" w:lineRule="auto"/>
        <w:ind w:firstLine="540"/>
        <w:jc w:val="both"/>
        <w:rPr>
          <w:sz w:val="28"/>
          <w:szCs w:val="28"/>
        </w:rPr>
      </w:pPr>
      <w:r>
        <w:rPr>
          <w:sz w:val="28"/>
          <w:szCs w:val="28"/>
        </w:rPr>
        <w:t xml:space="preserve">-  молодым специалистам </w:t>
      </w:r>
      <w:r w:rsidRPr="00462DCB">
        <w:rPr>
          <w:b/>
          <w:sz w:val="28"/>
          <w:szCs w:val="28"/>
        </w:rPr>
        <w:t xml:space="preserve">не старше 30 </w:t>
      </w:r>
      <w:proofErr w:type="spellStart"/>
      <w:r w:rsidRPr="00462DCB">
        <w:rPr>
          <w:b/>
          <w:sz w:val="28"/>
          <w:szCs w:val="28"/>
        </w:rPr>
        <w:t>лет</w:t>
      </w:r>
      <w:proofErr w:type="gramStart"/>
      <w:r>
        <w:rPr>
          <w:sz w:val="28"/>
          <w:szCs w:val="28"/>
        </w:rPr>
        <w:t>,</w:t>
      </w:r>
      <w:r w:rsidRPr="00F316C7">
        <w:rPr>
          <w:sz w:val="28"/>
          <w:szCs w:val="28"/>
        </w:rPr>
        <w:t>п</w:t>
      </w:r>
      <w:proofErr w:type="gramEnd"/>
      <w:r w:rsidRPr="00F316C7">
        <w:rPr>
          <w:sz w:val="28"/>
          <w:szCs w:val="28"/>
        </w:rPr>
        <w:t>рибывшим</w:t>
      </w:r>
      <w:proofErr w:type="spellEnd"/>
      <w:r w:rsidRPr="00F316C7">
        <w:rPr>
          <w:sz w:val="28"/>
          <w:szCs w:val="28"/>
        </w:rPr>
        <w:t xml:space="preserve"> на работу в областные государственные или муниципальные учреждения здравоохранения</w:t>
      </w:r>
      <w:r>
        <w:rPr>
          <w:sz w:val="28"/>
          <w:szCs w:val="28"/>
        </w:rPr>
        <w:t xml:space="preserve">, расположенные на территории Сахалинской области </w:t>
      </w:r>
      <w:r w:rsidRPr="00462DCB">
        <w:rPr>
          <w:b/>
          <w:sz w:val="28"/>
          <w:szCs w:val="28"/>
        </w:rPr>
        <w:t>в течение шести месяцев</w:t>
      </w:r>
      <w:r>
        <w:rPr>
          <w:sz w:val="28"/>
          <w:szCs w:val="28"/>
        </w:rPr>
        <w:t xml:space="preserve"> после:</w:t>
      </w:r>
    </w:p>
    <w:p w:rsidR="00446053" w:rsidRPr="00927D97" w:rsidRDefault="00446053" w:rsidP="00446053">
      <w:pPr>
        <w:spacing w:line="360" w:lineRule="auto"/>
        <w:ind w:firstLine="540"/>
        <w:jc w:val="both"/>
        <w:rPr>
          <w:rFonts w:eastAsiaTheme="minorHAnsi"/>
          <w:sz w:val="28"/>
          <w:szCs w:val="28"/>
          <w:lang w:eastAsia="en-US"/>
        </w:rPr>
      </w:pPr>
      <w:r w:rsidRPr="00927D97">
        <w:rPr>
          <w:rFonts w:eastAsiaTheme="minorHAnsi"/>
          <w:sz w:val="28"/>
          <w:szCs w:val="28"/>
          <w:lang w:eastAsia="en-US"/>
        </w:rPr>
        <w:t>1) окончания обучения в профессиональной образовательной организации или образовательной организации высшего образования (дата окончания обучения - указанная в дипломе дата присвоения квалификации Государственной аттестационной комиссией);</w:t>
      </w:r>
    </w:p>
    <w:p w:rsidR="00446053" w:rsidRPr="00D519EC" w:rsidRDefault="00446053" w:rsidP="00446053">
      <w:pPr>
        <w:autoSpaceDE w:val="0"/>
        <w:autoSpaceDN w:val="0"/>
        <w:adjustRightInd w:val="0"/>
        <w:spacing w:line="360" w:lineRule="auto"/>
        <w:ind w:firstLine="540"/>
        <w:jc w:val="both"/>
        <w:rPr>
          <w:rFonts w:eastAsiaTheme="minorHAnsi"/>
          <w:bCs/>
          <w:sz w:val="28"/>
          <w:szCs w:val="28"/>
          <w:lang w:eastAsia="en-US"/>
        </w:rPr>
      </w:pPr>
      <w:r w:rsidRPr="00D519EC">
        <w:rPr>
          <w:rFonts w:eastAsiaTheme="minorHAnsi"/>
          <w:bCs/>
          <w:sz w:val="28"/>
          <w:szCs w:val="28"/>
          <w:lang w:eastAsia="en-US"/>
        </w:rPr>
        <w:t>2) увольнения с военной службы по призыву (для лиц, призванных на военную службу в год окончания обучения в профессиональной образовательной организации или образовательной организации высшего образования);</w:t>
      </w:r>
    </w:p>
    <w:p w:rsidR="00446053" w:rsidRPr="00D519EC" w:rsidRDefault="00446053" w:rsidP="00446053">
      <w:pPr>
        <w:autoSpaceDE w:val="0"/>
        <w:autoSpaceDN w:val="0"/>
        <w:adjustRightInd w:val="0"/>
        <w:spacing w:line="360" w:lineRule="auto"/>
        <w:ind w:firstLine="540"/>
        <w:jc w:val="both"/>
        <w:rPr>
          <w:rFonts w:eastAsiaTheme="minorHAnsi"/>
          <w:bCs/>
          <w:sz w:val="28"/>
          <w:szCs w:val="28"/>
          <w:lang w:eastAsia="en-US"/>
        </w:rPr>
      </w:pPr>
      <w:proofErr w:type="gramStart"/>
      <w:r w:rsidRPr="00D519EC">
        <w:rPr>
          <w:rFonts w:eastAsiaTheme="minorHAnsi"/>
          <w:bCs/>
          <w:sz w:val="28"/>
          <w:szCs w:val="28"/>
          <w:lang w:eastAsia="en-US"/>
        </w:rPr>
        <w:t xml:space="preserve">3) истечения (досрочного прекращения) отпуска по уходу за ребенком до достижения им возраста трех лет (для лиц, которым отпуск по уходу за ребенком предоставлен в период получения образования в профессиональной образовательной организации или образовательной организации высшего образования либо в течение девяти месяцев после окончания обучения в </w:t>
      </w:r>
      <w:r w:rsidRPr="00D519EC">
        <w:rPr>
          <w:rFonts w:eastAsiaTheme="minorHAnsi"/>
          <w:bCs/>
          <w:sz w:val="28"/>
          <w:szCs w:val="28"/>
          <w:lang w:eastAsia="en-US"/>
        </w:rPr>
        <w:lastRenderedPageBreak/>
        <w:t xml:space="preserve">профессиональной образовательной организации или образовательной организации высшего образования, обучения в последипломной интернатуре, последипломной </w:t>
      </w:r>
      <w:proofErr w:type="spellStart"/>
      <w:r w:rsidRPr="00D519EC">
        <w:rPr>
          <w:rFonts w:eastAsiaTheme="minorHAnsi"/>
          <w:bCs/>
          <w:sz w:val="28"/>
          <w:szCs w:val="28"/>
          <w:lang w:eastAsia="en-US"/>
        </w:rPr>
        <w:t>клиническойординатуре</w:t>
      </w:r>
      <w:proofErr w:type="spellEnd"/>
      <w:proofErr w:type="gramEnd"/>
      <w:r w:rsidRPr="00D519EC">
        <w:rPr>
          <w:rFonts w:eastAsiaTheme="minorHAnsi"/>
          <w:bCs/>
          <w:sz w:val="28"/>
          <w:szCs w:val="28"/>
          <w:lang w:eastAsia="en-US"/>
        </w:rPr>
        <w:t xml:space="preserve">, </w:t>
      </w:r>
      <w:proofErr w:type="gramStart"/>
      <w:r w:rsidRPr="00D519EC">
        <w:rPr>
          <w:rFonts w:eastAsiaTheme="minorHAnsi"/>
          <w:bCs/>
          <w:sz w:val="28"/>
          <w:szCs w:val="28"/>
          <w:lang w:eastAsia="en-US"/>
        </w:rPr>
        <w:t>аспирантуре));</w:t>
      </w:r>
      <w:proofErr w:type="gramEnd"/>
    </w:p>
    <w:p w:rsidR="00446053" w:rsidRPr="00D519EC" w:rsidRDefault="00446053" w:rsidP="00446053">
      <w:pPr>
        <w:autoSpaceDE w:val="0"/>
        <w:autoSpaceDN w:val="0"/>
        <w:adjustRightInd w:val="0"/>
        <w:spacing w:line="360" w:lineRule="auto"/>
        <w:ind w:firstLine="540"/>
        <w:jc w:val="both"/>
        <w:rPr>
          <w:rFonts w:eastAsiaTheme="minorHAnsi"/>
          <w:bCs/>
          <w:sz w:val="28"/>
          <w:szCs w:val="28"/>
          <w:lang w:eastAsia="en-US"/>
        </w:rPr>
      </w:pPr>
      <w:proofErr w:type="gramStart"/>
      <w:r w:rsidRPr="00D519EC">
        <w:rPr>
          <w:rFonts w:eastAsiaTheme="minorHAnsi"/>
          <w:bCs/>
          <w:sz w:val="28"/>
          <w:szCs w:val="28"/>
          <w:lang w:eastAsia="en-US"/>
        </w:rPr>
        <w:t>4) окончания периода фактического осуществления ухода за ребенком, не достигшим возраста трех лет (для лиц, ребенок которых был рожден в период получения образования в профессиональной образовательной организации или образовательной организации высшего образования, обучения в последипломной интернатуре, последипломной клинической ординатуре, аспирантуре либо в течение девяти месяцев после окончания обучения в профессиональной образовательной организации или образовательной организации высшего образования, обучения в последипломной</w:t>
      </w:r>
      <w:proofErr w:type="gramEnd"/>
      <w:r w:rsidRPr="00D519EC">
        <w:rPr>
          <w:rFonts w:eastAsiaTheme="minorHAnsi"/>
          <w:bCs/>
          <w:sz w:val="28"/>
          <w:szCs w:val="28"/>
          <w:lang w:eastAsia="en-US"/>
        </w:rPr>
        <w:t xml:space="preserve"> интернатуре, последипломной клинической ординатуре, аспирантуре);</w:t>
      </w:r>
    </w:p>
    <w:p w:rsidR="00446053" w:rsidRPr="00D519EC" w:rsidRDefault="00446053" w:rsidP="00446053">
      <w:pPr>
        <w:autoSpaceDE w:val="0"/>
        <w:autoSpaceDN w:val="0"/>
        <w:adjustRightInd w:val="0"/>
        <w:spacing w:line="360" w:lineRule="auto"/>
        <w:ind w:firstLine="540"/>
        <w:jc w:val="both"/>
        <w:rPr>
          <w:rFonts w:eastAsiaTheme="minorHAnsi"/>
          <w:bCs/>
          <w:sz w:val="28"/>
          <w:szCs w:val="28"/>
          <w:lang w:eastAsia="en-US"/>
        </w:rPr>
      </w:pPr>
      <w:proofErr w:type="gramStart"/>
      <w:r w:rsidRPr="00D519EC">
        <w:rPr>
          <w:rFonts w:eastAsiaTheme="minorHAnsi"/>
          <w:bCs/>
          <w:sz w:val="28"/>
          <w:szCs w:val="28"/>
          <w:lang w:eastAsia="en-US"/>
        </w:rPr>
        <w:t>5) окончания последипломной интернатуры или последипломной клинической ординатуры (для лиц, освоивших образовательные программы высшего медицинского и высшего фармацевтического образования) либо окончания аспирантуры (дата окончания последипломной интернатуры (последипломной клинической ординатуры), аспирантуры - указанная в дипломе дата протокола о присвоении квалификации либо указанная в удостоверении дата окончания срока подготовки в последипломной интернатуре (последипломной клинич</w:t>
      </w:r>
      <w:r>
        <w:rPr>
          <w:rFonts w:eastAsiaTheme="minorHAnsi"/>
          <w:bCs/>
          <w:sz w:val="28"/>
          <w:szCs w:val="28"/>
          <w:lang w:eastAsia="en-US"/>
        </w:rPr>
        <w:t>еской ординатуре), аспирантуре),</w:t>
      </w:r>
      <w:proofErr w:type="gramEnd"/>
    </w:p>
    <w:p w:rsidR="00446053" w:rsidRDefault="00446053" w:rsidP="00446053">
      <w:pPr>
        <w:pStyle w:val="ConsPlusNormal"/>
        <w:spacing w:line="360" w:lineRule="auto"/>
        <w:ind w:firstLine="539"/>
        <w:jc w:val="both"/>
      </w:pPr>
      <w:r w:rsidRPr="009B33E6">
        <w:rPr>
          <w:b/>
        </w:rPr>
        <w:t>и заключивши</w:t>
      </w:r>
      <w:r>
        <w:rPr>
          <w:b/>
        </w:rPr>
        <w:t>м</w:t>
      </w:r>
      <w:r w:rsidRPr="009B33E6">
        <w:rPr>
          <w:b/>
        </w:rPr>
        <w:t xml:space="preserve"> трудовой договор (контракт) на неопределенный срок либо срочный трудовой договор сроком на пять лет</w:t>
      </w:r>
      <w:r>
        <w:rPr>
          <w:b/>
        </w:rPr>
        <w:t xml:space="preserve">, </w:t>
      </w:r>
      <w:r w:rsidRPr="00F316C7">
        <w:t>выплачивается единоврем</w:t>
      </w:r>
      <w:r>
        <w:t xml:space="preserve">енное денежное пособие в размере 200,0 тыс. рублей. Размер выплат ежегодно </w:t>
      </w:r>
      <w:proofErr w:type="spellStart"/>
      <w:r>
        <w:t>индексируетсяв</w:t>
      </w:r>
      <w:proofErr w:type="spellEnd"/>
      <w:r>
        <w:t xml:space="preserve"> соответствии с законом Сахалинской области об областном бюджете на соответствующий финансовый </w:t>
      </w:r>
      <w:proofErr w:type="spellStart"/>
      <w:r>
        <w:t>год</w:t>
      </w:r>
      <w:proofErr w:type="gramStart"/>
      <w:r>
        <w:t>.Д</w:t>
      </w:r>
      <w:proofErr w:type="gramEnd"/>
      <w:r>
        <w:t>ля</w:t>
      </w:r>
      <w:proofErr w:type="spellEnd"/>
      <w:r>
        <w:t xml:space="preserve"> прибывших</w:t>
      </w:r>
      <w:r w:rsidRPr="00676974">
        <w:t xml:space="preserve"> в учреждения, расположенные в сельской местности, размер денежного пособия увелич</w:t>
      </w:r>
      <w:r>
        <w:t>ен</w:t>
      </w:r>
      <w:r w:rsidRPr="00676974">
        <w:t xml:space="preserve"> на коэффициент 1,25</w:t>
      </w:r>
      <w:r>
        <w:t xml:space="preserve">. </w:t>
      </w:r>
    </w:p>
    <w:p w:rsidR="00446053" w:rsidRDefault="00446053" w:rsidP="00446053">
      <w:pPr>
        <w:spacing w:line="360" w:lineRule="auto"/>
        <w:ind w:firstLine="540"/>
        <w:jc w:val="both"/>
        <w:rPr>
          <w:sz w:val="28"/>
          <w:szCs w:val="28"/>
        </w:rPr>
      </w:pPr>
      <w:r>
        <w:rPr>
          <w:sz w:val="28"/>
          <w:szCs w:val="28"/>
        </w:rPr>
        <w:t xml:space="preserve">В 2016 году размер выплат для врачей составляет 275,0 тыс. руб., на селе - 343,7 </w:t>
      </w:r>
      <w:r w:rsidRPr="00F316C7">
        <w:rPr>
          <w:sz w:val="28"/>
          <w:szCs w:val="28"/>
        </w:rPr>
        <w:t>тыс</w:t>
      </w:r>
      <w:r>
        <w:rPr>
          <w:sz w:val="28"/>
          <w:szCs w:val="28"/>
        </w:rPr>
        <w:t>.</w:t>
      </w:r>
      <w:r w:rsidRPr="00F316C7">
        <w:rPr>
          <w:sz w:val="28"/>
          <w:szCs w:val="28"/>
        </w:rPr>
        <w:t xml:space="preserve"> рублей</w:t>
      </w:r>
      <w:r>
        <w:rPr>
          <w:sz w:val="28"/>
          <w:szCs w:val="28"/>
        </w:rPr>
        <w:t xml:space="preserve">. </w:t>
      </w:r>
    </w:p>
    <w:p w:rsidR="00446053" w:rsidRDefault="00446053" w:rsidP="00446053">
      <w:pPr>
        <w:autoSpaceDE w:val="0"/>
        <w:autoSpaceDN w:val="0"/>
        <w:adjustRightInd w:val="0"/>
        <w:spacing w:line="360" w:lineRule="auto"/>
        <w:ind w:firstLine="539"/>
        <w:jc w:val="both"/>
        <w:rPr>
          <w:sz w:val="28"/>
          <w:szCs w:val="28"/>
        </w:rPr>
      </w:pPr>
      <w:r>
        <w:rPr>
          <w:sz w:val="28"/>
          <w:szCs w:val="28"/>
        </w:rPr>
        <w:lastRenderedPageBreak/>
        <w:t>Пособие выплачивается с применением размера индексации, действующего на дату заключения молодым специалистом трудового договора с учреждением или предприятием, выплачивается равными частями:</w:t>
      </w:r>
    </w:p>
    <w:p w:rsidR="00446053" w:rsidRPr="00676974" w:rsidRDefault="00446053" w:rsidP="00446053">
      <w:pPr>
        <w:spacing w:line="360" w:lineRule="auto"/>
        <w:ind w:firstLine="539"/>
        <w:jc w:val="both"/>
        <w:rPr>
          <w:sz w:val="28"/>
          <w:szCs w:val="28"/>
        </w:rPr>
      </w:pPr>
      <w:r>
        <w:rPr>
          <w:sz w:val="28"/>
          <w:szCs w:val="28"/>
        </w:rPr>
        <w:t>1)</w:t>
      </w:r>
      <w:r w:rsidRPr="00676974">
        <w:rPr>
          <w:sz w:val="28"/>
          <w:szCs w:val="28"/>
        </w:rPr>
        <w:t xml:space="preserve"> до истечения двух месяцев со дня принятия решения о назначении денежного пособия;</w:t>
      </w:r>
    </w:p>
    <w:p w:rsidR="00446053" w:rsidRPr="00676974" w:rsidRDefault="00446053" w:rsidP="00446053">
      <w:pPr>
        <w:autoSpaceDE w:val="0"/>
        <w:autoSpaceDN w:val="0"/>
        <w:adjustRightInd w:val="0"/>
        <w:spacing w:line="360" w:lineRule="auto"/>
        <w:ind w:firstLine="540"/>
        <w:jc w:val="both"/>
        <w:rPr>
          <w:sz w:val="28"/>
          <w:szCs w:val="28"/>
        </w:rPr>
      </w:pPr>
      <w:r w:rsidRPr="00676974">
        <w:rPr>
          <w:sz w:val="28"/>
          <w:szCs w:val="28"/>
        </w:rPr>
        <w:t>2) до истечения двух месяцев со дня предоставления справки, подтверждающей продолжение трудовых отношений с учреждением или предприятием.</w:t>
      </w:r>
    </w:p>
    <w:p w:rsidR="00446053" w:rsidRPr="00676974" w:rsidRDefault="00446053" w:rsidP="00446053">
      <w:pPr>
        <w:autoSpaceDE w:val="0"/>
        <w:autoSpaceDN w:val="0"/>
        <w:adjustRightInd w:val="0"/>
        <w:spacing w:line="360" w:lineRule="auto"/>
        <w:ind w:firstLine="540"/>
        <w:jc w:val="both"/>
        <w:rPr>
          <w:sz w:val="28"/>
          <w:szCs w:val="28"/>
        </w:rPr>
      </w:pPr>
      <w:r w:rsidRPr="00676974">
        <w:rPr>
          <w:sz w:val="28"/>
          <w:szCs w:val="28"/>
        </w:rPr>
        <w:t>Молодым специалистам, работающим по совместительству в учреждениях или на предприятиях, выплата денежного пособия производится по основному месту работы.</w:t>
      </w:r>
    </w:p>
    <w:p w:rsidR="00446053" w:rsidRPr="00676974" w:rsidRDefault="00446053" w:rsidP="00446053">
      <w:pPr>
        <w:autoSpaceDE w:val="0"/>
        <w:autoSpaceDN w:val="0"/>
        <w:adjustRightInd w:val="0"/>
        <w:spacing w:line="360" w:lineRule="auto"/>
        <w:ind w:firstLine="540"/>
        <w:jc w:val="both"/>
        <w:rPr>
          <w:sz w:val="28"/>
          <w:szCs w:val="28"/>
        </w:rPr>
      </w:pPr>
      <w:r w:rsidRPr="00676974">
        <w:rPr>
          <w:sz w:val="28"/>
          <w:szCs w:val="28"/>
        </w:rPr>
        <w:t xml:space="preserve"> Молодые специалисты, получившие первую часть денежного пособия и прекратившие трудовой договор с учреждением или предприятием, имеют право на получение второй части денежного пособия в случаях:</w:t>
      </w:r>
    </w:p>
    <w:p w:rsidR="00446053" w:rsidRPr="00676974" w:rsidRDefault="00446053" w:rsidP="00446053">
      <w:pPr>
        <w:autoSpaceDE w:val="0"/>
        <w:autoSpaceDN w:val="0"/>
        <w:adjustRightInd w:val="0"/>
        <w:spacing w:line="360" w:lineRule="auto"/>
        <w:ind w:firstLine="540"/>
        <w:jc w:val="both"/>
        <w:rPr>
          <w:sz w:val="28"/>
          <w:szCs w:val="28"/>
        </w:rPr>
      </w:pPr>
      <w:r w:rsidRPr="00676974">
        <w:rPr>
          <w:sz w:val="28"/>
          <w:szCs w:val="28"/>
        </w:rPr>
        <w:t xml:space="preserve">1) расторжения трудового договора по собственному желанию и заключения в течение месяца со дня увольнения трудового договора с другим учреждением или предприятием, указанным в </w:t>
      </w:r>
      <w:hyperlink r:id="rId5" w:history="1">
        <w:r w:rsidRPr="00676974">
          <w:rPr>
            <w:sz w:val="28"/>
            <w:szCs w:val="28"/>
          </w:rPr>
          <w:t>части 1 статьи 1</w:t>
        </w:r>
      </w:hyperlink>
      <w:r w:rsidRPr="00676974">
        <w:rPr>
          <w:sz w:val="28"/>
          <w:szCs w:val="28"/>
        </w:rPr>
        <w:t xml:space="preserve"> Закона</w:t>
      </w:r>
      <w:r>
        <w:rPr>
          <w:sz w:val="28"/>
          <w:szCs w:val="28"/>
        </w:rPr>
        <w:t xml:space="preserve"> № 15-ЗО,</w:t>
      </w:r>
      <w:r w:rsidRPr="0079128B">
        <w:rPr>
          <w:rFonts w:eastAsiaTheme="minorHAnsi"/>
          <w:sz w:val="28"/>
          <w:szCs w:val="28"/>
          <w:lang w:eastAsia="en-US"/>
        </w:rPr>
        <w:t xml:space="preserve"> при представлении в уполномоченный орган вновь заключенного трудового договора</w:t>
      </w:r>
      <w:r>
        <w:rPr>
          <w:rFonts w:eastAsiaTheme="minorHAnsi"/>
          <w:sz w:val="28"/>
          <w:szCs w:val="28"/>
          <w:lang w:eastAsia="en-US"/>
        </w:rPr>
        <w:t>;</w:t>
      </w:r>
    </w:p>
    <w:p w:rsidR="00446053" w:rsidRDefault="00446053" w:rsidP="00446053">
      <w:pPr>
        <w:autoSpaceDE w:val="0"/>
        <w:autoSpaceDN w:val="0"/>
        <w:adjustRightInd w:val="0"/>
        <w:spacing w:line="360" w:lineRule="auto"/>
        <w:ind w:firstLine="540"/>
        <w:jc w:val="both"/>
        <w:rPr>
          <w:rFonts w:eastAsiaTheme="minorHAnsi"/>
          <w:sz w:val="28"/>
          <w:szCs w:val="28"/>
          <w:lang w:eastAsia="en-US"/>
        </w:rPr>
      </w:pPr>
      <w:r w:rsidRPr="00676974">
        <w:rPr>
          <w:sz w:val="28"/>
          <w:szCs w:val="28"/>
        </w:rPr>
        <w:t xml:space="preserve">2) перевода на новое место работы в другое учреждение </w:t>
      </w:r>
      <w:r w:rsidRPr="0079128B">
        <w:rPr>
          <w:rFonts w:eastAsiaTheme="minorHAnsi"/>
          <w:sz w:val="28"/>
          <w:szCs w:val="28"/>
          <w:lang w:eastAsia="en-US"/>
        </w:rPr>
        <w:t>(другую организацию</w:t>
      </w:r>
      <w:proofErr w:type="gramStart"/>
      <w:r w:rsidRPr="0079128B">
        <w:rPr>
          <w:rFonts w:eastAsiaTheme="minorHAnsi"/>
          <w:sz w:val="28"/>
          <w:szCs w:val="28"/>
          <w:lang w:eastAsia="en-US"/>
        </w:rPr>
        <w:t>)</w:t>
      </w:r>
      <w:r w:rsidRPr="00676974">
        <w:rPr>
          <w:sz w:val="28"/>
          <w:szCs w:val="28"/>
        </w:rPr>
        <w:t>и</w:t>
      </w:r>
      <w:proofErr w:type="gramEnd"/>
      <w:r w:rsidRPr="00676974">
        <w:rPr>
          <w:sz w:val="28"/>
          <w:szCs w:val="28"/>
        </w:rPr>
        <w:t xml:space="preserve">ли на другое предприятие, указанное в </w:t>
      </w:r>
      <w:hyperlink r:id="rId6" w:history="1">
        <w:r w:rsidRPr="00676974">
          <w:rPr>
            <w:sz w:val="28"/>
            <w:szCs w:val="28"/>
          </w:rPr>
          <w:t>части 1 статьи 1</w:t>
        </w:r>
      </w:hyperlink>
      <w:r w:rsidRPr="00676974">
        <w:rPr>
          <w:sz w:val="28"/>
          <w:szCs w:val="28"/>
        </w:rPr>
        <w:t xml:space="preserve"> настоящего Закона</w:t>
      </w:r>
      <w:r>
        <w:rPr>
          <w:sz w:val="28"/>
          <w:szCs w:val="28"/>
        </w:rPr>
        <w:t xml:space="preserve"> № 15-ЗО</w:t>
      </w:r>
      <w:r w:rsidRPr="0079128B">
        <w:rPr>
          <w:rFonts w:eastAsiaTheme="minorHAnsi"/>
          <w:sz w:val="28"/>
          <w:szCs w:val="28"/>
          <w:lang w:eastAsia="en-US"/>
        </w:rPr>
        <w:t>, при представлении в уполномоченный орган вновь заключенного трудового договора и документа, подтверждающего перевод;</w:t>
      </w:r>
    </w:p>
    <w:p w:rsidR="00446053" w:rsidRPr="0079128B" w:rsidRDefault="00446053" w:rsidP="00446053">
      <w:pPr>
        <w:autoSpaceDE w:val="0"/>
        <w:autoSpaceDN w:val="0"/>
        <w:adjustRightInd w:val="0"/>
        <w:spacing w:line="360" w:lineRule="auto"/>
        <w:ind w:firstLine="540"/>
        <w:jc w:val="both"/>
        <w:rPr>
          <w:rFonts w:eastAsiaTheme="minorHAnsi"/>
          <w:sz w:val="28"/>
          <w:szCs w:val="28"/>
          <w:lang w:eastAsia="en-US"/>
        </w:rPr>
      </w:pPr>
      <w:proofErr w:type="gramStart"/>
      <w:r w:rsidRPr="0079128B">
        <w:rPr>
          <w:rFonts w:eastAsiaTheme="minorHAnsi"/>
          <w:sz w:val="28"/>
          <w:szCs w:val="28"/>
          <w:lang w:eastAsia="en-US"/>
        </w:rPr>
        <w:t xml:space="preserve">3) увольнения до истечения пяти лет со дня заключения трудового договора в связи с призывом на военную службу и заключения в течение месяца со дня увольнения с военной службы трудового договора с учреждением (организацией) или предприятием, указанным в </w:t>
      </w:r>
      <w:hyperlink w:anchor="Par0" w:history="1">
        <w:r w:rsidRPr="0079128B">
          <w:rPr>
            <w:rFonts w:eastAsiaTheme="minorHAnsi"/>
            <w:sz w:val="28"/>
            <w:szCs w:val="28"/>
            <w:lang w:eastAsia="en-US"/>
          </w:rPr>
          <w:t>части 1 статьи 1</w:t>
        </w:r>
      </w:hyperlink>
      <w:r w:rsidRPr="0079128B">
        <w:rPr>
          <w:rFonts w:eastAsiaTheme="minorHAnsi"/>
          <w:sz w:val="28"/>
          <w:szCs w:val="28"/>
          <w:lang w:eastAsia="en-US"/>
        </w:rPr>
        <w:t xml:space="preserve"> настоящего Закона, при представлении в уполномоченный орган военного билета и указанного в настоящем пункте трудового договора.</w:t>
      </w:r>
      <w:proofErr w:type="gramEnd"/>
    </w:p>
    <w:p w:rsidR="00446053" w:rsidRDefault="00446053" w:rsidP="00446053">
      <w:pPr>
        <w:pStyle w:val="a3"/>
        <w:spacing w:before="200" w:line="360" w:lineRule="auto"/>
        <w:ind w:left="0" w:firstLine="539"/>
        <w:rPr>
          <w:b w:val="0"/>
        </w:rPr>
      </w:pPr>
      <w:r>
        <w:rPr>
          <w:b w:val="0"/>
        </w:rPr>
        <w:lastRenderedPageBreak/>
        <w:t xml:space="preserve">2. </w:t>
      </w:r>
      <w:r w:rsidRPr="006B188C">
        <w:t>Законом Сахалинской области от 25.09.2003 № 425 «О дополнительных социальных гарантиях молодым специалистам медицинских организаций Сахалинской области</w:t>
      </w:r>
      <w:proofErr w:type="gramStart"/>
      <w:r w:rsidRPr="006B188C">
        <w:t>»</w:t>
      </w:r>
      <w:r>
        <w:rPr>
          <w:b w:val="0"/>
        </w:rPr>
        <w:t>у</w:t>
      </w:r>
      <w:proofErr w:type="gramEnd"/>
      <w:r>
        <w:rPr>
          <w:b w:val="0"/>
        </w:rPr>
        <w:t>станавливаются ежемесячные надбавки молодым специалистам (врачам-специалистам и средним медицинским работникам) прибывшим на работу:</w:t>
      </w:r>
    </w:p>
    <w:p w:rsidR="00446053" w:rsidRDefault="00446053" w:rsidP="00446053">
      <w:pPr>
        <w:pStyle w:val="a3"/>
        <w:spacing w:line="360" w:lineRule="auto"/>
        <w:ind w:left="0" w:firstLine="540"/>
        <w:rPr>
          <w:b w:val="0"/>
        </w:rPr>
      </w:pPr>
      <w:r>
        <w:rPr>
          <w:b w:val="0"/>
        </w:rPr>
        <w:t xml:space="preserve">- </w:t>
      </w:r>
      <w:r w:rsidRPr="008D31F8">
        <w:t>в областные организации</w:t>
      </w:r>
      <w:r>
        <w:rPr>
          <w:b w:val="0"/>
        </w:rPr>
        <w:t xml:space="preserve"> здравоохранения и организации здравоохранения </w:t>
      </w:r>
      <w:proofErr w:type="gramStart"/>
      <w:r>
        <w:rPr>
          <w:b w:val="0"/>
        </w:rPr>
        <w:t>г</w:t>
      </w:r>
      <w:proofErr w:type="gramEnd"/>
      <w:r>
        <w:rPr>
          <w:b w:val="0"/>
        </w:rPr>
        <w:t xml:space="preserve">. Южно-Сахалинска, в размере </w:t>
      </w:r>
      <w:r w:rsidRPr="008D31F8">
        <w:t>10 процентов</w:t>
      </w:r>
      <w:r>
        <w:rPr>
          <w:b w:val="0"/>
        </w:rPr>
        <w:t xml:space="preserve"> от установленного должностного оклада;</w:t>
      </w:r>
    </w:p>
    <w:p w:rsidR="00446053" w:rsidRDefault="00446053" w:rsidP="00446053">
      <w:pPr>
        <w:pStyle w:val="a3"/>
        <w:spacing w:line="360" w:lineRule="auto"/>
        <w:ind w:left="0" w:firstLine="540"/>
        <w:rPr>
          <w:b w:val="0"/>
        </w:rPr>
      </w:pPr>
      <w:r>
        <w:rPr>
          <w:b w:val="0"/>
        </w:rPr>
        <w:t xml:space="preserve">-в медицинские организации, расположенные </w:t>
      </w:r>
      <w:r w:rsidRPr="008D31F8">
        <w:t>в городах и поселках муниципальных образованиях</w:t>
      </w:r>
      <w:r>
        <w:rPr>
          <w:b w:val="0"/>
        </w:rPr>
        <w:t xml:space="preserve">  Сахалинской области, в размере </w:t>
      </w:r>
      <w:r w:rsidRPr="008D31F8">
        <w:t>20 процентов</w:t>
      </w:r>
      <w:r>
        <w:rPr>
          <w:b w:val="0"/>
        </w:rPr>
        <w:t xml:space="preserve"> от установленного должностного оклада;</w:t>
      </w:r>
    </w:p>
    <w:p w:rsidR="00446053" w:rsidRDefault="00446053" w:rsidP="00446053">
      <w:pPr>
        <w:pStyle w:val="a3"/>
        <w:spacing w:line="360" w:lineRule="auto"/>
        <w:ind w:left="0" w:firstLine="540"/>
        <w:rPr>
          <w:b w:val="0"/>
        </w:rPr>
      </w:pPr>
      <w:r>
        <w:rPr>
          <w:b w:val="0"/>
        </w:rPr>
        <w:t xml:space="preserve"> - в медицинские организации, расположенные в </w:t>
      </w:r>
      <w:r w:rsidRPr="008D31F8">
        <w:t>сельских населенных пунктах муниципальных образований</w:t>
      </w:r>
      <w:r>
        <w:rPr>
          <w:b w:val="0"/>
        </w:rPr>
        <w:t xml:space="preserve"> Сахалинской области, в размере </w:t>
      </w:r>
      <w:r w:rsidRPr="008D31F8">
        <w:t>30 процентов</w:t>
      </w:r>
      <w:r>
        <w:rPr>
          <w:b w:val="0"/>
        </w:rPr>
        <w:t xml:space="preserve"> от установленного должностного оклада.</w:t>
      </w:r>
    </w:p>
    <w:p w:rsidR="00446053" w:rsidRPr="006B188C" w:rsidRDefault="00446053" w:rsidP="00446053">
      <w:pPr>
        <w:pStyle w:val="a3"/>
        <w:spacing w:before="200" w:line="360" w:lineRule="auto"/>
        <w:ind w:left="0" w:firstLine="539"/>
      </w:pPr>
      <w:r w:rsidRPr="0079128B">
        <w:t>3. Законом Сахалинской</w:t>
      </w:r>
      <w:r w:rsidRPr="006B188C">
        <w:t xml:space="preserve"> области от 23.12.2005 № 106-ЗО «О дополнительной гарантии молодежи, проживающей и работающей в Сахалинской области»</w:t>
      </w:r>
      <w:r>
        <w:t>.</w:t>
      </w:r>
    </w:p>
    <w:p w:rsidR="00446053" w:rsidRDefault="00446053" w:rsidP="00446053">
      <w:pPr>
        <w:pStyle w:val="a3"/>
        <w:spacing w:line="360" w:lineRule="auto"/>
        <w:ind w:left="0" w:firstLine="540"/>
        <w:rPr>
          <w:b w:val="0"/>
        </w:rPr>
      </w:pPr>
      <w:r>
        <w:rPr>
          <w:b w:val="0"/>
        </w:rPr>
        <w:t xml:space="preserve">-  </w:t>
      </w:r>
      <w:proofErr w:type="gramStart"/>
      <w:r>
        <w:rPr>
          <w:b w:val="0"/>
        </w:rPr>
        <w:t>м</w:t>
      </w:r>
      <w:proofErr w:type="gramEnd"/>
      <w:r>
        <w:rPr>
          <w:b w:val="0"/>
        </w:rPr>
        <w:t xml:space="preserve">олодежи в возрасте </w:t>
      </w:r>
      <w:r w:rsidRPr="00925C30">
        <w:t>до 30 лет</w:t>
      </w:r>
      <w:r>
        <w:rPr>
          <w:b w:val="0"/>
        </w:rPr>
        <w:t xml:space="preserve">, проживающей в Сахалинской области и поступившей на работу в организации, финансируемые за счет средств областного и местного бюджетов, расположенных на территории Сахалинской области, устанавливается дополнительная гарантия в виде выплаты процентной надбавки к заработной плате в полном размере с первого дня работы, если они прожили в районах Крайнего Севера и (или) приравненных к ним местностях не менее 5 лет. </w:t>
      </w:r>
    </w:p>
    <w:p w:rsidR="00446053" w:rsidRDefault="00446053" w:rsidP="00446053">
      <w:pPr>
        <w:spacing w:before="200" w:line="360" w:lineRule="auto"/>
        <w:ind w:firstLine="567"/>
        <w:jc w:val="both"/>
        <w:rPr>
          <w:sz w:val="28"/>
          <w:szCs w:val="28"/>
        </w:rPr>
      </w:pPr>
      <w:r w:rsidRPr="00BC4730">
        <w:rPr>
          <w:sz w:val="28"/>
          <w:szCs w:val="28"/>
        </w:rPr>
        <w:t xml:space="preserve">4. </w:t>
      </w:r>
      <w:proofErr w:type="spellStart"/>
      <w:r w:rsidRPr="00C953CC">
        <w:rPr>
          <w:b/>
          <w:sz w:val="28"/>
          <w:szCs w:val="28"/>
        </w:rPr>
        <w:t>Законом</w:t>
      </w:r>
      <w:r w:rsidRPr="00BC4730">
        <w:rPr>
          <w:b/>
          <w:sz w:val="28"/>
          <w:szCs w:val="28"/>
        </w:rPr>
        <w:t>Российской</w:t>
      </w:r>
      <w:proofErr w:type="spellEnd"/>
      <w:r w:rsidRPr="00BC4730">
        <w:rPr>
          <w:b/>
          <w:sz w:val="28"/>
          <w:szCs w:val="28"/>
        </w:rPr>
        <w:t xml:space="preserve">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AA0EFE">
        <w:rPr>
          <w:sz w:val="28"/>
          <w:szCs w:val="28"/>
        </w:rPr>
        <w:t xml:space="preserve"> предусмотрены выплаты районного коэффициента</w:t>
      </w:r>
      <w:r>
        <w:rPr>
          <w:sz w:val="28"/>
          <w:szCs w:val="28"/>
        </w:rPr>
        <w:t>, а также</w:t>
      </w:r>
      <w:r w:rsidRPr="00AA0EFE">
        <w:rPr>
          <w:sz w:val="28"/>
          <w:szCs w:val="28"/>
        </w:rPr>
        <w:t xml:space="preserve"> процентной надбавки к заработной плате за стаж работы в данных районах или местностях</w:t>
      </w:r>
      <w:r>
        <w:rPr>
          <w:sz w:val="28"/>
          <w:szCs w:val="28"/>
        </w:rPr>
        <w:t>.</w:t>
      </w:r>
    </w:p>
    <w:p w:rsidR="00446053" w:rsidRPr="0079128B" w:rsidRDefault="00446053" w:rsidP="00446053">
      <w:pPr>
        <w:tabs>
          <w:tab w:val="left" w:pos="436"/>
        </w:tabs>
        <w:spacing w:line="360" w:lineRule="auto"/>
        <w:ind w:firstLine="540"/>
        <w:jc w:val="both"/>
        <w:rPr>
          <w:sz w:val="28"/>
          <w:szCs w:val="28"/>
          <w:u w:val="single"/>
        </w:rPr>
      </w:pPr>
      <w:r w:rsidRPr="0079128B">
        <w:rPr>
          <w:sz w:val="28"/>
          <w:szCs w:val="28"/>
          <w:u w:val="single"/>
        </w:rPr>
        <w:lastRenderedPageBreak/>
        <w:t xml:space="preserve">- </w:t>
      </w:r>
      <w:proofErr w:type="gramStart"/>
      <w:r w:rsidRPr="0079128B">
        <w:rPr>
          <w:sz w:val="28"/>
          <w:szCs w:val="28"/>
          <w:u w:val="single"/>
        </w:rPr>
        <w:t>р</w:t>
      </w:r>
      <w:proofErr w:type="gramEnd"/>
      <w:r w:rsidRPr="0079128B">
        <w:rPr>
          <w:sz w:val="28"/>
          <w:szCs w:val="28"/>
          <w:u w:val="single"/>
        </w:rPr>
        <w:t>айонные коэффициенты к заработной плате:</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477"/>
        <w:gridCol w:w="8405"/>
      </w:tblGrid>
      <w:tr w:rsidR="00446053" w:rsidTr="009C2C48">
        <w:tc>
          <w:tcPr>
            <w:tcW w:w="438" w:type="pct"/>
            <w:tcBorders>
              <w:top w:val="nil"/>
              <w:left w:val="nil"/>
              <w:bottom w:val="nil"/>
              <w:right w:val="nil"/>
            </w:tcBorders>
          </w:tcPr>
          <w:p w:rsidR="00446053" w:rsidRPr="00C953CC" w:rsidRDefault="00446053" w:rsidP="009C2C48">
            <w:pPr>
              <w:tabs>
                <w:tab w:val="left" w:pos="0"/>
              </w:tabs>
              <w:spacing w:line="360" w:lineRule="auto"/>
              <w:ind w:firstLine="180"/>
              <w:jc w:val="both"/>
              <w:rPr>
                <w:sz w:val="28"/>
                <w:szCs w:val="28"/>
              </w:rPr>
            </w:pPr>
            <w:r w:rsidRPr="00C953CC">
              <w:rPr>
                <w:bCs/>
                <w:sz w:val="28"/>
                <w:szCs w:val="28"/>
              </w:rPr>
              <w:t>2,0</w:t>
            </w:r>
          </w:p>
        </w:tc>
        <w:tc>
          <w:tcPr>
            <w:tcW w:w="245" w:type="pct"/>
            <w:tcBorders>
              <w:top w:val="nil"/>
              <w:left w:val="nil"/>
              <w:bottom w:val="nil"/>
              <w:right w:val="nil"/>
            </w:tcBorders>
          </w:tcPr>
          <w:p w:rsidR="00446053" w:rsidRPr="00C953CC" w:rsidRDefault="00446053" w:rsidP="009C2C48">
            <w:pPr>
              <w:tabs>
                <w:tab w:val="left" w:pos="0"/>
              </w:tabs>
              <w:spacing w:line="360" w:lineRule="auto"/>
              <w:ind w:firstLine="154"/>
              <w:jc w:val="both"/>
              <w:rPr>
                <w:sz w:val="28"/>
                <w:szCs w:val="28"/>
              </w:rPr>
            </w:pPr>
            <w:r w:rsidRPr="00C953CC">
              <w:rPr>
                <w:sz w:val="28"/>
                <w:szCs w:val="28"/>
              </w:rPr>
              <w:t>-</w:t>
            </w:r>
          </w:p>
        </w:tc>
        <w:tc>
          <w:tcPr>
            <w:tcW w:w="4317" w:type="pct"/>
            <w:tcBorders>
              <w:top w:val="nil"/>
              <w:left w:val="nil"/>
              <w:bottom w:val="nil"/>
              <w:right w:val="nil"/>
            </w:tcBorders>
          </w:tcPr>
          <w:p w:rsidR="00446053" w:rsidRPr="00C953CC" w:rsidRDefault="00446053" w:rsidP="009C2C48">
            <w:pPr>
              <w:tabs>
                <w:tab w:val="left" w:pos="0"/>
              </w:tabs>
              <w:spacing w:line="360" w:lineRule="auto"/>
              <w:jc w:val="both"/>
              <w:rPr>
                <w:sz w:val="28"/>
                <w:szCs w:val="28"/>
              </w:rPr>
            </w:pPr>
            <w:r w:rsidRPr="00C953CC">
              <w:rPr>
                <w:sz w:val="28"/>
                <w:szCs w:val="28"/>
              </w:rPr>
              <w:t xml:space="preserve">Курильский, Южно-Курильский, </w:t>
            </w:r>
            <w:proofErr w:type="spellStart"/>
            <w:r w:rsidRPr="00C953CC">
              <w:rPr>
                <w:sz w:val="28"/>
                <w:szCs w:val="28"/>
              </w:rPr>
              <w:t>Северо-Курильский</w:t>
            </w:r>
            <w:proofErr w:type="spellEnd"/>
            <w:r w:rsidRPr="00C953CC">
              <w:rPr>
                <w:sz w:val="28"/>
                <w:szCs w:val="28"/>
              </w:rPr>
              <w:t xml:space="preserve"> районы;</w:t>
            </w:r>
          </w:p>
        </w:tc>
      </w:tr>
      <w:tr w:rsidR="00446053" w:rsidTr="009C2C48">
        <w:tc>
          <w:tcPr>
            <w:tcW w:w="438" w:type="pct"/>
            <w:tcBorders>
              <w:top w:val="nil"/>
              <w:left w:val="nil"/>
              <w:bottom w:val="nil"/>
              <w:right w:val="nil"/>
            </w:tcBorders>
          </w:tcPr>
          <w:p w:rsidR="00446053" w:rsidRPr="00C953CC" w:rsidRDefault="00446053" w:rsidP="009C2C48">
            <w:pPr>
              <w:tabs>
                <w:tab w:val="left" w:pos="0"/>
              </w:tabs>
              <w:spacing w:line="360" w:lineRule="auto"/>
              <w:ind w:firstLine="180"/>
              <w:jc w:val="both"/>
              <w:rPr>
                <w:bCs/>
                <w:sz w:val="28"/>
                <w:szCs w:val="28"/>
              </w:rPr>
            </w:pPr>
            <w:r w:rsidRPr="00C953CC">
              <w:rPr>
                <w:bCs/>
                <w:sz w:val="28"/>
                <w:szCs w:val="28"/>
              </w:rPr>
              <w:t>1,8</w:t>
            </w:r>
          </w:p>
        </w:tc>
        <w:tc>
          <w:tcPr>
            <w:tcW w:w="245" w:type="pct"/>
            <w:tcBorders>
              <w:top w:val="nil"/>
              <w:left w:val="nil"/>
              <w:bottom w:val="nil"/>
              <w:right w:val="nil"/>
            </w:tcBorders>
          </w:tcPr>
          <w:p w:rsidR="00446053" w:rsidRPr="00C953CC" w:rsidRDefault="00446053" w:rsidP="009C2C48">
            <w:pPr>
              <w:tabs>
                <w:tab w:val="left" w:pos="0"/>
              </w:tabs>
              <w:spacing w:line="360" w:lineRule="auto"/>
              <w:ind w:firstLine="154"/>
              <w:jc w:val="both"/>
              <w:rPr>
                <w:sz w:val="28"/>
                <w:szCs w:val="28"/>
              </w:rPr>
            </w:pPr>
            <w:r w:rsidRPr="00C953CC">
              <w:rPr>
                <w:sz w:val="28"/>
                <w:szCs w:val="28"/>
              </w:rPr>
              <w:t>-</w:t>
            </w:r>
          </w:p>
        </w:tc>
        <w:tc>
          <w:tcPr>
            <w:tcW w:w="4317" w:type="pct"/>
            <w:tcBorders>
              <w:top w:val="nil"/>
              <w:left w:val="nil"/>
              <w:bottom w:val="nil"/>
              <w:right w:val="nil"/>
            </w:tcBorders>
          </w:tcPr>
          <w:p w:rsidR="00446053" w:rsidRPr="00C953CC" w:rsidRDefault="00446053" w:rsidP="009C2C48">
            <w:pPr>
              <w:tabs>
                <w:tab w:val="left" w:pos="0"/>
              </w:tabs>
              <w:spacing w:line="360" w:lineRule="auto"/>
              <w:jc w:val="both"/>
              <w:rPr>
                <w:sz w:val="28"/>
                <w:szCs w:val="28"/>
              </w:rPr>
            </w:pPr>
            <w:proofErr w:type="spellStart"/>
            <w:r w:rsidRPr="00C953CC">
              <w:rPr>
                <w:sz w:val="28"/>
                <w:szCs w:val="28"/>
              </w:rPr>
              <w:t>Охинский</w:t>
            </w:r>
            <w:proofErr w:type="spellEnd"/>
            <w:r w:rsidRPr="00C953CC">
              <w:rPr>
                <w:sz w:val="28"/>
                <w:szCs w:val="28"/>
              </w:rPr>
              <w:t xml:space="preserve">, </w:t>
            </w:r>
            <w:proofErr w:type="spellStart"/>
            <w:r w:rsidRPr="00C953CC">
              <w:rPr>
                <w:sz w:val="28"/>
                <w:szCs w:val="28"/>
              </w:rPr>
              <w:t>Ногликский</w:t>
            </w:r>
            <w:proofErr w:type="spellEnd"/>
            <w:r w:rsidRPr="00C953CC">
              <w:rPr>
                <w:sz w:val="28"/>
                <w:szCs w:val="28"/>
              </w:rPr>
              <w:t xml:space="preserve"> районы;</w:t>
            </w:r>
          </w:p>
        </w:tc>
      </w:tr>
      <w:tr w:rsidR="00446053" w:rsidTr="009C2C48">
        <w:tc>
          <w:tcPr>
            <w:tcW w:w="438" w:type="pct"/>
            <w:tcBorders>
              <w:top w:val="nil"/>
              <w:left w:val="nil"/>
              <w:bottom w:val="nil"/>
              <w:right w:val="nil"/>
            </w:tcBorders>
          </w:tcPr>
          <w:p w:rsidR="00446053" w:rsidRPr="00C953CC" w:rsidRDefault="00446053" w:rsidP="009C2C48">
            <w:pPr>
              <w:tabs>
                <w:tab w:val="left" w:pos="0"/>
              </w:tabs>
              <w:spacing w:line="360" w:lineRule="auto"/>
              <w:ind w:firstLine="180"/>
              <w:jc w:val="both"/>
              <w:rPr>
                <w:bCs/>
                <w:sz w:val="28"/>
                <w:szCs w:val="28"/>
              </w:rPr>
            </w:pPr>
            <w:r w:rsidRPr="00C953CC">
              <w:rPr>
                <w:bCs/>
                <w:sz w:val="28"/>
                <w:szCs w:val="28"/>
              </w:rPr>
              <w:t>1,6</w:t>
            </w:r>
          </w:p>
        </w:tc>
        <w:tc>
          <w:tcPr>
            <w:tcW w:w="245" w:type="pct"/>
            <w:tcBorders>
              <w:top w:val="nil"/>
              <w:left w:val="nil"/>
              <w:bottom w:val="nil"/>
              <w:right w:val="nil"/>
            </w:tcBorders>
          </w:tcPr>
          <w:p w:rsidR="00446053" w:rsidRPr="00C953CC" w:rsidRDefault="00446053" w:rsidP="009C2C48">
            <w:pPr>
              <w:tabs>
                <w:tab w:val="left" w:pos="0"/>
              </w:tabs>
              <w:spacing w:line="360" w:lineRule="auto"/>
              <w:ind w:firstLine="154"/>
              <w:jc w:val="both"/>
              <w:rPr>
                <w:sz w:val="28"/>
                <w:szCs w:val="28"/>
              </w:rPr>
            </w:pPr>
            <w:r w:rsidRPr="00C953CC">
              <w:rPr>
                <w:sz w:val="28"/>
                <w:szCs w:val="28"/>
              </w:rPr>
              <w:t>-</w:t>
            </w:r>
          </w:p>
        </w:tc>
        <w:tc>
          <w:tcPr>
            <w:tcW w:w="4317" w:type="pct"/>
            <w:tcBorders>
              <w:top w:val="nil"/>
              <w:left w:val="nil"/>
              <w:bottom w:val="nil"/>
              <w:right w:val="nil"/>
            </w:tcBorders>
          </w:tcPr>
          <w:p w:rsidR="00446053" w:rsidRPr="00C953CC" w:rsidRDefault="00446053" w:rsidP="009C2C48">
            <w:pPr>
              <w:tabs>
                <w:tab w:val="left" w:pos="0"/>
              </w:tabs>
              <w:spacing w:line="360" w:lineRule="auto"/>
              <w:jc w:val="both"/>
              <w:rPr>
                <w:sz w:val="28"/>
                <w:szCs w:val="28"/>
              </w:rPr>
            </w:pPr>
            <w:r w:rsidRPr="00C953CC">
              <w:rPr>
                <w:sz w:val="28"/>
                <w:szCs w:val="28"/>
              </w:rPr>
              <w:t xml:space="preserve">Александровск-Сахалинский, </w:t>
            </w:r>
            <w:proofErr w:type="spellStart"/>
            <w:r w:rsidRPr="00C953CC">
              <w:rPr>
                <w:sz w:val="28"/>
                <w:szCs w:val="28"/>
              </w:rPr>
              <w:t>Анивский</w:t>
            </w:r>
            <w:proofErr w:type="spellEnd"/>
            <w:r w:rsidRPr="00C953CC">
              <w:rPr>
                <w:sz w:val="28"/>
                <w:szCs w:val="28"/>
              </w:rPr>
              <w:t xml:space="preserve">, </w:t>
            </w:r>
            <w:proofErr w:type="spellStart"/>
            <w:r w:rsidRPr="00C953CC">
              <w:rPr>
                <w:sz w:val="28"/>
                <w:szCs w:val="28"/>
              </w:rPr>
              <w:t>Долинский</w:t>
            </w:r>
            <w:proofErr w:type="spellEnd"/>
            <w:r w:rsidRPr="00C953CC">
              <w:rPr>
                <w:sz w:val="28"/>
                <w:szCs w:val="28"/>
              </w:rPr>
              <w:t xml:space="preserve">, </w:t>
            </w:r>
            <w:proofErr w:type="spellStart"/>
            <w:r w:rsidRPr="00C953CC">
              <w:rPr>
                <w:sz w:val="28"/>
                <w:szCs w:val="28"/>
              </w:rPr>
              <w:t>Невельский</w:t>
            </w:r>
            <w:proofErr w:type="spellEnd"/>
            <w:r w:rsidRPr="00C953CC">
              <w:rPr>
                <w:sz w:val="28"/>
                <w:szCs w:val="28"/>
              </w:rPr>
              <w:t xml:space="preserve">, </w:t>
            </w:r>
            <w:proofErr w:type="spellStart"/>
            <w:r w:rsidRPr="00C953CC">
              <w:rPr>
                <w:sz w:val="28"/>
                <w:szCs w:val="28"/>
              </w:rPr>
              <w:t>Корсаковский</w:t>
            </w:r>
            <w:proofErr w:type="spellEnd"/>
            <w:r w:rsidRPr="00C953CC">
              <w:rPr>
                <w:sz w:val="28"/>
                <w:szCs w:val="28"/>
              </w:rPr>
              <w:t xml:space="preserve">, </w:t>
            </w:r>
            <w:proofErr w:type="spellStart"/>
            <w:r w:rsidRPr="00C953CC">
              <w:rPr>
                <w:sz w:val="28"/>
                <w:szCs w:val="28"/>
              </w:rPr>
              <w:t>Томаринский</w:t>
            </w:r>
            <w:proofErr w:type="spellEnd"/>
            <w:r w:rsidRPr="00C953CC">
              <w:rPr>
                <w:sz w:val="28"/>
                <w:szCs w:val="28"/>
              </w:rPr>
              <w:t xml:space="preserve">, </w:t>
            </w:r>
            <w:proofErr w:type="spellStart"/>
            <w:r w:rsidRPr="00C953CC">
              <w:rPr>
                <w:sz w:val="28"/>
                <w:szCs w:val="28"/>
              </w:rPr>
              <w:t>Смирныховский</w:t>
            </w:r>
            <w:proofErr w:type="spellEnd"/>
            <w:r w:rsidRPr="00C953CC">
              <w:rPr>
                <w:sz w:val="28"/>
                <w:szCs w:val="28"/>
              </w:rPr>
              <w:t xml:space="preserve">, </w:t>
            </w:r>
            <w:proofErr w:type="spellStart"/>
            <w:r w:rsidRPr="00C953CC">
              <w:rPr>
                <w:sz w:val="28"/>
                <w:szCs w:val="28"/>
              </w:rPr>
              <w:t>Углегорский</w:t>
            </w:r>
            <w:proofErr w:type="spellEnd"/>
            <w:r w:rsidRPr="00C953CC">
              <w:rPr>
                <w:sz w:val="28"/>
                <w:szCs w:val="28"/>
              </w:rPr>
              <w:t xml:space="preserve">, </w:t>
            </w:r>
            <w:proofErr w:type="spellStart"/>
            <w:r w:rsidRPr="00C953CC">
              <w:rPr>
                <w:sz w:val="28"/>
                <w:szCs w:val="28"/>
              </w:rPr>
              <w:t>Поронайский</w:t>
            </w:r>
            <w:proofErr w:type="spellEnd"/>
            <w:r w:rsidRPr="00C953CC">
              <w:rPr>
                <w:sz w:val="28"/>
                <w:szCs w:val="28"/>
              </w:rPr>
              <w:t xml:space="preserve">, </w:t>
            </w:r>
            <w:proofErr w:type="spellStart"/>
            <w:r w:rsidRPr="00C953CC">
              <w:rPr>
                <w:sz w:val="28"/>
                <w:szCs w:val="28"/>
              </w:rPr>
              <w:t>Макаровский</w:t>
            </w:r>
            <w:proofErr w:type="spellEnd"/>
            <w:r w:rsidRPr="00C953CC">
              <w:rPr>
                <w:sz w:val="28"/>
                <w:szCs w:val="28"/>
              </w:rPr>
              <w:t xml:space="preserve">, Холмский, </w:t>
            </w:r>
            <w:proofErr w:type="spellStart"/>
            <w:r w:rsidRPr="00C953CC">
              <w:rPr>
                <w:sz w:val="28"/>
                <w:szCs w:val="28"/>
              </w:rPr>
              <w:t>Тымовский</w:t>
            </w:r>
            <w:proofErr w:type="spellEnd"/>
            <w:r w:rsidRPr="00C953CC">
              <w:rPr>
                <w:sz w:val="28"/>
                <w:szCs w:val="28"/>
              </w:rPr>
              <w:t xml:space="preserve"> районы, город  Южно-Сахалинск.</w:t>
            </w:r>
          </w:p>
        </w:tc>
      </w:tr>
    </w:tbl>
    <w:p w:rsidR="00446053" w:rsidRPr="0079128B" w:rsidRDefault="00446053" w:rsidP="00446053">
      <w:pPr>
        <w:pStyle w:val="2"/>
        <w:spacing w:line="240" w:lineRule="auto"/>
        <w:ind w:firstLine="539"/>
        <w:rPr>
          <w:sz w:val="28"/>
          <w:szCs w:val="28"/>
          <w:u w:val="single"/>
        </w:rPr>
      </w:pPr>
      <w:r w:rsidRPr="0079128B">
        <w:rPr>
          <w:sz w:val="28"/>
          <w:szCs w:val="28"/>
          <w:u w:val="single"/>
        </w:rPr>
        <w:t>- процентные надбавки к заработ</w:t>
      </w:r>
      <w:r>
        <w:rPr>
          <w:sz w:val="28"/>
          <w:szCs w:val="28"/>
          <w:u w:val="single"/>
        </w:rPr>
        <w:t xml:space="preserve">ной плате </w:t>
      </w:r>
      <w:r w:rsidRPr="0079128B">
        <w:rPr>
          <w:sz w:val="28"/>
          <w:szCs w:val="28"/>
          <w:u w:val="single"/>
        </w:rPr>
        <w:t xml:space="preserve"> в размерах:</w:t>
      </w:r>
    </w:p>
    <w:p w:rsidR="00446053" w:rsidRPr="00C953CC" w:rsidRDefault="00446053" w:rsidP="00446053">
      <w:pPr>
        <w:pStyle w:val="a5"/>
        <w:spacing w:line="360" w:lineRule="auto"/>
        <w:ind w:firstLine="540"/>
        <w:jc w:val="both"/>
        <w:rPr>
          <w:sz w:val="28"/>
          <w:szCs w:val="28"/>
        </w:rPr>
      </w:pPr>
      <w:r w:rsidRPr="00C953CC">
        <w:rPr>
          <w:sz w:val="28"/>
          <w:szCs w:val="28"/>
        </w:rPr>
        <w:t xml:space="preserve">- </w:t>
      </w:r>
      <w:proofErr w:type="spellStart"/>
      <w:r w:rsidRPr="00C953CC">
        <w:rPr>
          <w:sz w:val="28"/>
          <w:szCs w:val="28"/>
        </w:rPr>
        <w:t>Охинский</w:t>
      </w:r>
      <w:proofErr w:type="spellEnd"/>
      <w:r w:rsidRPr="00C953CC">
        <w:rPr>
          <w:sz w:val="28"/>
          <w:szCs w:val="28"/>
        </w:rPr>
        <w:t xml:space="preserve">, </w:t>
      </w:r>
      <w:proofErr w:type="spellStart"/>
      <w:r w:rsidRPr="00C953CC">
        <w:rPr>
          <w:sz w:val="28"/>
          <w:szCs w:val="28"/>
        </w:rPr>
        <w:t>Ногликский</w:t>
      </w:r>
      <w:proofErr w:type="spellEnd"/>
      <w:r w:rsidRPr="00C953CC">
        <w:rPr>
          <w:sz w:val="28"/>
          <w:szCs w:val="28"/>
        </w:rPr>
        <w:t xml:space="preserve">, Курильский, Южно-Курильский, </w:t>
      </w:r>
      <w:proofErr w:type="spellStart"/>
      <w:r w:rsidRPr="00C953CC">
        <w:rPr>
          <w:sz w:val="28"/>
          <w:szCs w:val="28"/>
        </w:rPr>
        <w:t>Северо-Курильский</w:t>
      </w:r>
      <w:proofErr w:type="spellEnd"/>
      <w:r w:rsidRPr="00C953CC">
        <w:rPr>
          <w:sz w:val="28"/>
          <w:szCs w:val="28"/>
        </w:rPr>
        <w:t xml:space="preserve"> районы –  10% за каждые шесть месяцев работы </w:t>
      </w:r>
      <w:r w:rsidRPr="00C953CC">
        <w:rPr>
          <w:sz w:val="28"/>
          <w:szCs w:val="28"/>
          <w:u w:val="single"/>
        </w:rPr>
        <w:t>(за 3 года)</w:t>
      </w:r>
      <w:r w:rsidRPr="00C953CC">
        <w:rPr>
          <w:sz w:val="28"/>
          <w:szCs w:val="28"/>
        </w:rPr>
        <w:t xml:space="preserve"> -  (60%), затем за каждый последующий год работы </w:t>
      </w:r>
      <w:r w:rsidRPr="00C953CC">
        <w:rPr>
          <w:sz w:val="28"/>
          <w:szCs w:val="28"/>
          <w:u w:val="single"/>
        </w:rPr>
        <w:t xml:space="preserve">(2 года) </w:t>
      </w:r>
      <w:r w:rsidRPr="00C953CC">
        <w:rPr>
          <w:sz w:val="28"/>
          <w:szCs w:val="28"/>
        </w:rPr>
        <w:t>– 10%, всего  80%;</w:t>
      </w:r>
    </w:p>
    <w:p w:rsidR="00446053" w:rsidRPr="00C953CC" w:rsidRDefault="00446053" w:rsidP="00446053">
      <w:pPr>
        <w:tabs>
          <w:tab w:val="left" w:pos="0"/>
        </w:tabs>
        <w:spacing w:line="360" w:lineRule="auto"/>
        <w:ind w:firstLine="540"/>
        <w:jc w:val="both"/>
        <w:rPr>
          <w:sz w:val="28"/>
          <w:szCs w:val="28"/>
        </w:rPr>
      </w:pPr>
      <w:r w:rsidRPr="00C953CC">
        <w:rPr>
          <w:sz w:val="28"/>
          <w:szCs w:val="28"/>
        </w:rPr>
        <w:t>- остальные районы области – 10% за каждый год работы, всего 50%.</w:t>
      </w:r>
    </w:p>
    <w:p w:rsidR="00446053" w:rsidRPr="0079128B" w:rsidRDefault="00446053" w:rsidP="00446053">
      <w:pPr>
        <w:pStyle w:val="ConsPlusNormal"/>
        <w:spacing w:before="200" w:line="360" w:lineRule="auto"/>
        <w:ind w:firstLine="539"/>
        <w:jc w:val="both"/>
      </w:pPr>
      <w:r w:rsidRPr="0079128B">
        <w:rPr>
          <w:b/>
        </w:rPr>
        <w:t>5.</w:t>
      </w:r>
      <w:r w:rsidRPr="0079128B">
        <w:t xml:space="preserve">В соответствии </w:t>
      </w:r>
      <w:proofErr w:type="spellStart"/>
      <w:r w:rsidRPr="0079128B">
        <w:t>с</w:t>
      </w:r>
      <w:r w:rsidRPr="0079128B">
        <w:rPr>
          <w:b/>
        </w:rPr>
        <w:t>постановлением</w:t>
      </w:r>
      <w:proofErr w:type="spellEnd"/>
      <w:r w:rsidRPr="0079128B">
        <w:rPr>
          <w:b/>
        </w:rPr>
        <w:t xml:space="preserve"> Правительства Сахалинской области от 10.02.2012 № 69 </w:t>
      </w:r>
      <w:r w:rsidRPr="0079128B">
        <w:rPr>
          <w:rFonts w:eastAsiaTheme="minorHAnsi"/>
          <w:b/>
          <w:bCs/>
          <w:lang w:eastAsia="en-US"/>
        </w:rPr>
        <w:t>«Об утверждении Порядка предоставления медицинским работникам единовременной компенсационной выплаты в размере одного миллиона рублей</w:t>
      </w:r>
      <w:proofErr w:type="gramStart"/>
      <w:r w:rsidRPr="0079128B">
        <w:rPr>
          <w:rFonts w:eastAsiaTheme="minorHAnsi"/>
          <w:b/>
          <w:bCs/>
          <w:lang w:eastAsia="en-US"/>
        </w:rPr>
        <w:t>»(</w:t>
      </w:r>
      <w:proofErr w:type="gramEnd"/>
      <w:r w:rsidRPr="0079128B">
        <w:rPr>
          <w:b/>
        </w:rPr>
        <w:t>программа «Земский доктор»)</w:t>
      </w:r>
      <w:r w:rsidRPr="0079128B">
        <w:t xml:space="preserve">(с учетом положений ч.12.1 ст.51Федерального закона от 29.11.2010  № 326-ФЗ «Об обязательном медицинском страховании в Российской Федерации») медицинским работникам в возрасте до 50 лет, имеющим высшее образование, прибывшим в 2016 году </w:t>
      </w:r>
      <w:proofErr w:type="spellStart"/>
      <w:r w:rsidRPr="0079128B">
        <w:t>наработу</w:t>
      </w:r>
      <w:proofErr w:type="spellEnd"/>
      <w:r w:rsidRPr="0079128B">
        <w:t xml:space="preserve"> </w:t>
      </w:r>
      <w:proofErr w:type="gramStart"/>
      <w:r w:rsidRPr="0079128B">
        <w:t xml:space="preserve">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производятся выплаты </w:t>
      </w:r>
      <w:r w:rsidRPr="0079128B">
        <w:rPr>
          <w:b/>
        </w:rPr>
        <w:t>в размере одного миллиона рублей</w:t>
      </w:r>
      <w:r w:rsidRPr="0079128B">
        <w:t xml:space="preserve"> на одного указанного медицинского работника. </w:t>
      </w:r>
      <w:proofErr w:type="gramEnd"/>
    </w:p>
    <w:p w:rsidR="00446053" w:rsidRDefault="00446053" w:rsidP="00446053">
      <w:pPr>
        <w:pStyle w:val="a3"/>
        <w:spacing w:line="360" w:lineRule="auto"/>
        <w:ind w:left="0" w:firstLine="540"/>
        <w:rPr>
          <w:b w:val="0"/>
        </w:rPr>
      </w:pPr>
      <w:r>
        <w:rPr>
          <w:b w:val="0"/>
        </w:rPr>
        <w:t xml:space="preserve">Выплата производится </w:t>
      </w:r>
      <w:r w:rsidRPr="002A6B88">
        <w:rPr>
          <w:b w:val="0"/>
        </w:rPr>
        <w:t xml:space="preserve">при условии заключения </w:t>
      </w:r>
      <w:r>
        <w:rPr>
          <w:b w:val="0"/>
        </w:rPr>
        <w:t xml:space="preserve">с учреждением здравоохранения </w:t>
      </w:r>
      <w:r w:rsidRPr="002A6B88">
        <w:rPr>
          <w:b w:val="0"/>
        </w:rPr>
        <w:t xml:space="preserve">трудового </w:t>
      </w:r>
      <w:proofErr w:type="spellStart"/>
      <w:r w:rsidRPr="002A6B88">
        <w:rPr>
          <w:b w:val="0"/>
        </w:rPr>
        <w:t>договорана</w:t>
      </w:r>
      <w:proofErr w:type="spellEnd"/>
      <w:r w:rsidRPr="002A6B88">
        <w:rPr>
          <w:b w:val="0"/>
        </w:rPr>
        <w:t xml:space="preserve"> срок </w:t>
      </w:r>
      <w:r w:rsidRPr="0079128B">
        <w:t xml:space="preserve">не менее 5 </w:t>
      </w:r>
      <w:proofErr w:type="spellStart"/>
      <w:r w:rsidRPr="0079128B">
        <w:t>лет</w:t>
      </w:r>
      <w:r w:rsidRPr="004476D4">
        <w:rPr>
          <w:rFonts w:eastAsiaTheme="minorHAnsi"/>
          <w:b w:val="0"/>
          <w:lang w:eastAsia="en-US"/>
        </w:rPr>
        <w:t>по</w:t>
      </w:r>
      <w:proofErr w:type="spellEnd"/>
      <w:r w:rsidRPr="004476D4">
        <w:rPr>
          <w:rFonts w:eastAsiaTheme="minorHAnsi"/>
          <w:b w:val="0"/>
          <w:lang w:eastAsia="en-US"/>
        </w:rPr>
        <w:t xml:space="preserve"> основному месту работы на условиях нормальной продолжительности рабочего времени, установленной трудовым законодательством для данной категории </w:t>
      </w:r>
      <w:proofErr w:type="spellStart"/>
      <w:r w:rsidRPr="004476D4">
        <w:rPr>
          <w:rFonts w:eastAsiaTheme="minorHAnsi"/>
          <w:b w:val="0"/>
          <w:lang w:eastAsia="en-US"/>
        </w:rPr>
        <w:lastRenderedPageBreak/>
        <w:t>работников</w:t>
      </w:r>
      <w:proofErr w:type="gramStart"/>
      <w:r w:rsidRPr="004476D4">
        <w:rPr>
          <w:rFonts w:eastAsiaTheme="minorHAnsi"/>
          <w:b w:val="0"/>
          <w:lang w:eastAsia="en-US"/>
        </w:rPr>
        <w:t>,</w:t>
      </w:r>
      <w:r>
        <w:rPr>
          <w:b w:val="0"/>
        </w:rPr>
        <w:t>О</w:t>
      </w:r>
      <w:proofErr w:type="gramEnd"/>
      <w:r>
        <w:rPr>
          <w:b w:val="0"/>
        </w:rPr>
        <w:t>беспечение</w:t>
      </w:r>
      <w:proofErr w:type="spellEnd"/>
      <w:r>
        <w:rPr>
          <w:b w:val="0"/>
        </w:rPr>
        <w:t xml:space="preserve"> служебным жильем осуществляется за счет муниципального образования.</w:t>
      </w:r>
    </w:p>
    <w:p w:rsidR="00446053" w:rsidRDefault="00446053" w:rsidP="00446053">
      <w:pPr>
        <w:autoSpaceDE w:val="0"/>
        <w:autoSpaceDN w:val="0"/>
        <w:adjustRightInd w:val="0"/>
        <w:spacing w:line="360" w:lineRule="auto"/>
        <w:ind w:firstLine="539"/>
        <w:jc w:val="both"/>
        <w:rPr>
          <w:rFonts w:eastAsiaTheme="minorHAnsi"/>
          <w:sz w:val="28"/>
          <w:szCs w:val="28"/>
          <w:lang w:eastAsia="en-US"/>
        </w:rPr>
      </w:pPr>
      <w:r w:rsidRPr="004476D4">
        <w:rPr>
          <w:rFonts w:eastAsiaTheme="minorHAnsi"/>
          <w:sz w:val="28"/>
          <w:szCs w:val="28"/>
          <w:lang w:eastAsia="en-US"/>
        </w:rPr>
        <w:t xml:space="preserve"> В случае прекращения трудового договора с государственным учреждением здравоохранения Сахалинской области до истечения пятилетнего срока, медицинским работником производится возврат в бюджет Сахалинской области части единовременной компенсационной выплаты, рассчитанной </w:t>
      </w:r>
      <w:proofErr w:type="gramStart"/>
      <w:r w:rsidRPr="004476D4">
        <w:rPr>
          <w:rFonts w:eastAsiaTheme="minorHAnsi"/>
          <w:sz w:val="28"/>
          <w:szCs w:val="28"/>
          <w:lang w:eastAsia="en-US"/>
        </w:rPr>
        <w:t>с даты прекращения</w:t>
      </w:r>
      <w:proofErr w:type="gramEnd"/>
      <w:r w:rsidRPr="004476D4">
        <w:rPr>
          <w:rFonts w:eastAsiaTheme="minorHAnsi"/>
          <w:sz w:val="28"/>
          <w:szCs w:val="28"/>
          <w:lang w:eastAsia="en-US"/>
        </w:rPr>
        <w:t xml:space="preserve"> трудового договора пропорционально неотработанному медицинским работником периоду.</w:t>
      </w:r>
    </w:p>
    <w:p w:rsidR="00446053" w:rsidRPr="004476D4" w:rsidRDefault="00446053" w:rsidP="00446053">
      <w:pPr>
        <w:autoSpaceDE w:val="0"/>
        <w:autoSpaceDN w:val="0"/>
        <w:adjustRightInd w:val="0"/>
        <w:spacing w:line="360" w:lineRule="auto"/>
        <w:ind w:firstLine="539"/>
        <w:jc w:val="both"/>
        <w:rPr>
          <w:rFonts w:eastAsiaTheme="minorHAnsi"/>
          <w:sz w:val="28"/>
          <w:szCs w:val="28"/>
          <w:lang w:eastAsia="en-US"/>
        </w:rPr>
      </w:pPr>
      <w:r w:rsidRPr="004476D4">
        <w:rPr>
          <w:rFonts w:eastAsiaTheme="minorHAnsi"/>
          <w:sz w:val="28"/>
          <w:szCs w:val="28"/>
          <w:lang w:eastAsia="en-US"/>
        </w:rPr>
        <w:t>Возврат осуществляется в течение пяти банковских дней с момента увольнения. Реквизиты для перечисления представляются Министерством.</w:t>
      </w:r>
    </w:p>
    <w:p w:rsidR="00446053" w:rsidRDefault="00446053" w:rsidP="00446053">
      <w:pPr>
        <w:pStyle w:val="a3"/>
        <w:spacing w:before="200" w:line="360" w:lineRule="auto"/>
        <w:ind w:left="-108" w:firstLine="539"/>
        <w:rPr>
          <w:b w:val="0"/>
        </w:rPr>
      </w:pPr>
      <w:r w:rsidRPr="0079128B">
        <w:t>6.</w:t>
      </w:r>
      <w:r>
        <w:rPr>
          <w:b w:val="0"/>
        </w:rPr>
        <w:t xml:space="preserve">В соответствии с </w:t>
      </w:r>
      <w:r w:rsidRPr="006B188C">
        <w:t>постановлением</w:t>
      </w:r>
      <w:r>
        <w:t xml:space="preserve"> Правительства Сахалинской области от 01.09.2014 № 416</w:t>
      </w:r>
      <w:r w:rsidRPr="006B188C">
        <w:t xml:space="preserve"> «Об утверждении Положения о размерах, порядке и условиях предоставления компенсационных выплат лицам, проживающим в Сахалинской области и работающим в организациях, финансируемых из областного бюджета Сахалинской области</w:t>
      </w:r>
      <w:proofErr w:type="gramStart"/>
      <w:r>
        <w:t>»</w:t>
      </w:r>
      <w:r>
        <w:rPr>
          <w:b w:val="0"/>
        </w:rPr>
        <w:t>л</w:t>
      </w:r>
      <w:proofErr w:type="gramEnd"/>
      <w:r>
        <w:rPr>
          <w:b w:val="0"/>
        </w:rPr>
        <w:t xml:space="preserve">ицам, </w:t>
      </w:r>
      <w:r w:rsidRPr="00A85582">
        <w:rPr>
          <w:b w:val="0"/>
        </w:rPr>
        <w:t xml:space="preserve">прибывшим из других регионов Российской Федерации </w:t>
      </w:r>
      <w:r w:rsidRPr="00DE4201">
        <w:t xml:space="preserve">по </w:t>
      </w:r>
      <w:proofErr w:type="spellStart"/>
      <w:r w:rsidRPr="00DE4201">
        <w:t>вызовуорганизации</w:t>
      </w:r>
      <w:proofErr w:type="spellEnd"/>
      <w:r w:rsidRPr="00DE4201">
        <w:t>, финансируемой из областного бюджета,</w:t>
      </w:r>
      <w:r>
        <w:rPr>
          <w:b w:val="0"/>
        </w:rPr>
        <w:t xml:space="preserve"> и заключившим трудовые договоры (служебные контракты) о работе в ней, за счет средств работодателя предоставляются следующие гарантии и компенсации:</w:t>
      </w:r>
    </w:p>
    <w:p w:rsidR="00446053" w:rsidRDefault="00446053" w:rsidP="00446053">
      <w:pPr>
        <w:pStyle w:val="a3"/>
        <w:spacing w:line="360" w:lineRule="auto"/>
        <w:ind w:firstLine="540"/>
        <w:rPr>
          <w:b w:val="0"/>
        </w:rPr>
      </w:pPr>
      <w:r>
        <w:rPr>
          <w:b w:val="0"/>
        </w:rPr>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w:t>
      </w:r>
    </w:p>
    <w:p w:rsidR="00446053" w:rsidRDefault="00446053" w:rsidP="00446053">
      <w:pPr>
        <w:pStyle w:val="a3"/>
        <w:spacing w:line="360" w:lineRule="auto"/>
        <w:ind w:firstLine="540"/>
        <w:rPr>
          <w:b w:val="0"/>
        </w:rPr>
      </w:pPr>
      <w:r>
        <w:rPr>
          <w:b w:val="0"/>
        </w:rPr>
        <w:t xml:space="preserve">- оплата стоимости проезда работника и членов его семьи в пределах территории Российской </w:t>
      </w:r>
      <w:proofErr w:type="spellStart"/>
      <w:r>
        <w:rPr>
          <w:b w:val="0"/>
        </w:rPr>
        <w:t>Федерации</w:t>
      </w:r>
      <w:r w:rsidRPr="00A85582">
        <w:rPr>
          <w:rFonts w:eastAsiaTheme="minorHAnsi"/>
          <w:b w:val="0"/>
          <w:lang w:eastAsia="en-US"/>
        </w:rPr>
        <w:t>по</w:t>
      </w:r>
      <w:proofErr w:type="spellEnd"/>
      <w:r w:rsidRPr="00A85582">
        <w:rPr>
          <w:rFonts w:eastAsiaTheme="minorHAnsi"/>
          <w:b w:val="0"/>
          <w:lang w:eastAsia="en-US"/>
        </w:rPr>
        <w:t xml:space="preserve"> фактическим расходам, подтвержденным оформленными в соответствии с законодательством Российской Федерации документами, в пределах размеров, установленных </w:t>
      </w:r>
      <w:r>
        <w:rPr>
          <w:rFonts w:eastAsiaTheme="minorHAnsi"/>
          <w:b w:val="0"/>
          <w:lang w:eastAsia="en-US"/>
        </w:rPr>
        <w:t>Положением;</w:t>
      </w:r>
    </w:p>
    <w:p w:rsidR="00446053" w:rsidRDefault="00446053" w:rsidP="00446053">
      <w:pPr>
        <w:pStyle w:val="a3"/>
        <w:spacing w:line="360" w:lineRule="auto"/>
        <w:ind w:firstLine="540"/>
        <w:rPr>
          <w:b w:val="0"/>
        </w:rPr>
      </w:pPr>
      <w:r>
        <w:rPr>
          <w:b w:val="0"/>
        </w:rPr>
        <w:t xml:space="preserve">- оплата стоимости провоза багажа не свыше пяти тонн на </w:t>
      </w:r>
      <w:proofErr w:type="spellStart"/>
      <w:r>
        <w:rPr>
          <w:b w:val="0"/>
        </w:rPr>
        <w:t>семью</w:t>
      </w:r>
      <w:r w:rsidRPr="004476D4">
        <w:rPr>
          <w:rFonts w:eastAsiaTheme="minorHAnsi"/>
          <w:b w:val="0"/>
          <w:lang w:eastAsia="en-US"/>
        </w:rPr>
        <w:t>по</w:t>
      </w:r>
      <w:proofErr w:type="spellEnd"/>
      <w:r w:rsidRPr="004476D4">
        <w:rPr>
          <w:rFonts w:eastAsiaTheme="minorHAnsi"/>
          <w:b w:val="0"/>
          <w:lang w:eastAsia="en-US"/>
        </w:rPr>
        <w:t xml:space="preserve"> фактическим расходам, но не свыше тарифов, предусмотренных для перевозки железнодорожным транспортом</w:t>
      </w:r>
      <w:r>
        <w:rPr>
          <w:b w:val="0"/>
        </w:rPr>
        <w:t>;</w:t>
      </w:r>
    </w:p>
    <w:p w:rsidR="00446053" w:rsidRDefault="00446053" w:rsidP="00446053">
      <w:pPr>
        <w:pStyle w:val="a3"/>
        <w:spacing w:line="360" w:lineRule="auto"/>
        <w:ind w:firstLine="539"/>
        <w:rPr>
          <w:b w:val="0"/>
        </w:rPr>
      </w:pPr>
      <w:r>
        <w:rPr>
          <w:b w:val="0"/>
        </w:rPr>
        <w:lastRenderedPageBreak/>
        <w:t>- оплачиваемый отпуск продолжительностью семь календарных дней для обустройства на новом месте.</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К членам семьи работника, имеющим право на указанную компенсацию, относятся переезжающие с работником муж (жена), неработающие дети и родители обоих супругов, проживавшие на момент заключения трудового договора (служебного контракта) совместно с работником. Расходы возмещаются в месячный срок после представления документов, подтверждающих произведенные расходы:</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а) справки жилищно-эксплуатационной организации о составе семьи на момент заключения трудового договора (служебного контракта);</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б) справки о снятии с регистрационного учета;</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в) проездных билетов;</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г) транспортных накладных, квитанций по оплате услуг по погрузке и выгрузке багажа и других документов, подтверждающих произведенные транспортные расходы.</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Авансирование расходов, связанных с переездом на работу в Сахалинскую область, не допускается.</w:t>
      </w:r>
    </w:p>
    <w:p w:rsidR="00446053" w:rsidRPr="00A85582" w:rsidRDefault="00446053" w:rsidP="00446053">
      <w:pPr>
        <w:autoSpaceDE w:val="0"/>
        <w:autoSpaceDN w:val="0"/>
        <w:adjustRightInd w:val="0"/>
        <w:spacing w:line="360" w:lineRule="auto"/>
        <w:ind w:firstLine="539"/>
        <w:jc w:val="both"/>
        <w:rPr>
          <w:rFonts w:eastAsiaTheme="minorHAnsi"/>
          <w:sz w:val="28"/>
          <w:szCs w:val="28"/>
          <w:lang w:eastAsia="en-US"/>
        </w:rPr>
      </w:pPr>
      <w:r w:rsidRPr="00A85582">
        <w:rPr>
          <w:rFonts w:eastAsiaTheme="minorHAnsi"/>
          <w:sz w:val="28"/>
          <w:szCs w:val="28"/>
          <w:lang w:eastAsia="en-US"/>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(служебного контракта) в организации, финансируемой из областного бюджета</w:t>
      </w:r>
      <w:r>
        <w:rPr>
          <w:rFonts w:eastAsiaTheme="minorHAnsi"/>
          <w:sz w:val="28"/>
          <w:szCs w:val="28"/>
          <w:lang w:eastAsia="en-US"/>
        </w:rPr>
        <w:t>.</w:t>
      </w:r>
    </w:p>
    <w:p w:rsidR="00446053" w:rsidRDefault="00446053" w:rsidP="00446053">
      <w:pPr>
        <w:pStyle w:val="a3"/>
        <w:spacing w:before="200" w:line="360" w:lineRule="auto"/>
        <w:ind w:left="-108" w:firstLine="539"/>
        <w:rPr>
          <w:b w:val="0"/>
        </w:rPr>
      </w:pPr>
      <w:r>
        <w:rPr>
          <w:b w:val="0"/>
        </w:rPr>
        <w:t xml:space="preserve">7. </w:t>
      </w:r>
      <w:r w:rsidRPr="000669FE">
        <w:t>С 01</w:t>
      </w:r>
      <w:r>
        <w:t xml:space="preserve"> августа </w:t>
      </w:r>
      <w:r w:rsidRPr="000669FE">
        <w:t>2015 года</w:t>
      </w:r>
      <w:r>
        <w:rPr>
          <w:b w:val="0"/>
        </w:rPr>
        <w:t xml:space="preserve"> прибывающим в </w:t>
      </w:r>
      <w:proofErr w:type="gramStart"/>
      <w:r>
        <w:rPr>
          <w:b w:val="0"/>
        </w:rPr>
        <w:t>Сахалинскую</w:t>
      </w:r>
      <w:proofErr w:type="gramEnd"/>
      <w:r>
        <w:rPr>
          <w:b w:val="0"/>
        </w:rPr>
        <w:t xml:space="preserve"> области врачам-специалистам первичного звена предусмотрены ежемесячные доплаты в размере от 10,0 тыс. руб. до 15,0 тыс. руб. за счет средств муниципальных образований, в соответствии с принятыми в муниципальных образованиях программами.</w:t>
      </w:r>
    </w:p>
    <w:p w:rsidR="00446053" w:rsidRDefault="00446053" w:rsidP="00446053">
      <w:pPr>
        <w:pStyle w:val="a3"/>
        <w:spacing w:line="360" w:lineRule="auto"/>
        <w:ind w:left="-108" w:firstLine="539"/>
        <w:rPr>
          <w:b w:val="0"/>
        </w:rPr>
      </w:pPr>
      <w:r>
        <w:rPr>
          <w:b w:val="0"/>
        </w:rPr>
        <w:t>Выплаты предоставляются уполномоченными органами на основании представляемых медицинскими работниками документов, перечень которых утвержден муниципальными образованиями. Выплаты предусмотрены до 2018 года.</w:t>
      </w:r>
    </w:p>
    <w:p w:rsidR="00446053" w:rsidRPr="00F253D6" w:rsidRDefault="00446053" w:rsidP="00446053">
      <w:pPr>
        <w:pStyle w:val="ConsPlusNormal"/>
        <w:spacing w:before="120" w:line="360" w:lineRule="auto"/>
        <w:ind w:firstLine="539"/>
        <w:jc w:val="both"/>
        <w:rPr>
          <w:rFonts w:eastAsiaTheme="minorHAnsi"/>
          <w:lang w:eastAsia="en-US"/>
        </w:rPr>
      </w:pPr>
      <w:r w:rsidRPr="0005131B">
        <w:rPr>
          <w:rFonts w:eastAsiaTheme="minorHAnsi"/>
          <w:b/>
          <w:lang w:eastAsia="en-US"/>
        </w:rPr>
        <w:lastRenderedPageBreak/>
        <w:t>8.</w:t>
      </w:r>
      <w:r>
        <w:rPr>
          <w:rFonts w:eastAsiaTheme="minorHAnsi"/>
          <w:lang w:eastAsia="en-US"/>
        </w:rPr>
        <w:t xml:space="preserve">В соответствии с </w:t>
      </w:r>
      <w:r w:rsidRPr="0005131B">
        <w:rPr>
          <w:rFonts w:eastAsiaTheme="minorHAnsi"/>
          <w:b/>
          <w:lang w:eastAsia="en-US"/>
        </w:rPr>
        <w:t xml:space="preserve">постановлением Правительства Сахалинской области от 18.07.2015 № 281 «Об утверждении Порядка передачи отдельных служебных помещений специализированного жилищного фонда в собственность медицинских работников» </w:t>
      </w:r>
      <w:r>
        <w:rPr>
          <w:rFonts w:eastAsiaTheme="minorHAnsi"/>
          <w:lang w:eastAsia="en-US"/>
        </w:rPr>
        <w:t xml:space="preserve">предусмотрено </w:t>
      </w:r>
      <w:r w:rsidRPr="0005131B">
        <w:rPr>
          <w:rFonts w:eastAsiaTheme="minorHAnsi"/>
          <w:b/>
          <w:lang w:eastAsia="en-US"/>
        </w:rPr>
        <w:t xml:space="preserve">право на приватизацию служебных жилых </w:t>
      </w:r>
      <w:proofErr w:type="spellStart"/>
      <w:r w:rsidRPr="0005131B">
        <w:rPr>
          <w:rFonts w:eastAsiaTheme="minorHAnsi"/>
          <w:b/>
          <w:lang w:eastAsia="en-US"/>
        </w:rPr>
        <w:t>помещений</w:t>
      </w:r>
      <w:proofErr w:type="gramStart"/>
      <w:r w:rsidRPr="0005131B">
        <w:rPr>
          <w:rFonts w:eastAsiaTheme="minorHAnsi"/>
          <w:b/>
          <w:lang w:eastAsia="en-US"/>
        </w:rPr>
        <w:t>,</w:t>
      </w:r>
      <w:r>
        <w:rPr>
          <w:rFonts w:eastAsiaTheme="minorHAnsi"/>
          <w:lang w:eastAsia="en-US"/>
        </w:rPr>
        <w:t>о</w:t>
      </w:r>
      <w:proofErr w:type="gramEnd"/>
      <w:r>
        <w:rPr>
          <w:rFonts w:eastAsiaTheme="minorHAnsi"/>
          <w:lang w:eastAsia="en-US"/>
        </w:rPr>
        <w:t>тносящихся</w:t>
      </w:r>
      <w:proofErr w:type="spellEnd"/>
      <w:r>
        <w:rPr>
          <w:rFonts w:eastAsiaTheme="minorHAnsi"/>
          <w:lang w:eastAsia="en-US"/>
        </w:rPr>
        <w:t xml:space="preserve"> к специализированному жилищному фонду Сахалинской </w:t>
      </w:r>
      <w:proofErr w:type="spellStart"/>
      <w:r>
        <w:rPr>
          <w:rFonts w:eastAsiaTheme="minorHAnsi"/>
          <w:lang w:eastAsia="en-US"/>
        </w:rPr>
        <w:t>области,для</w:t>
      </w:r>
      <w:proofErr w:type="spellEnd"/>
      <w:r>
        <w:rPr>
          <w:rFonts w:eastAsiaTheme="minorHAnsi"/>
          <w:lang w:eastAsia="en-US"/>
        </w:rPr>
        <w:t xml:space="preserve"> </w:t>
      </w:r>
      <w:r w:rsidRPr="00F253D6">
        <w:rPr>
          <w:rFonts w:eastAsiaTheme="minorHAnsi"/>
          <w:lang w:eastAsia="en-US"/>
        </w:rPr>
        <w:t>медицински</w:t>
      </w:r>
      <w:r>
        <w:rPr>
          <w:rFonts w:eastAsiaTheme="minorHAnsi"/>
          <w:lang w:eastAsia="en-US"/>
        </w:rPr>
        <w:t>х</w:t>
      </w:r>
      <w:r w:rsidRPr="00F253D6">
        <w:rPr>
          <w:rFonts w:eastAsiaTheme="minorHAnsi"/>
          <w:lang w:eastAsia="en-US"/>
        </w:rPr>
        <w:t xml:space="preserve"> работник</w:t>
      </w:r>
      <w:r>
        <w:rPr>
          <w:rFonts w:eastAsiaTheme="minorHAnsi"/>
          <w:lang w:eastAsia="en-US"/>
        </w:rPr>
        <w:t>ов</w:t>
      </w:r>
      <w:r w:rsidRPr="00F253D6">
        <w:rPr>
          <w:rFonts w:eastAsiaTheme="minorHAnsi"/>
          <w:lang w:eastAsia="en-US"/>
        </w:rPr>
        <w:t xml:space="preserve"> первичного звена (врачи, средний медицинский персонал) государственных учреждений здравоохранения Сахалинской области, оказывающи</w:t>
      </w:r>
      <w:r>
        <w:rPr>
          <w:rFonts w:eastAsiaTheme="minorHAnsi"/>
          <w:lang w:eastAsia="en-US"/>
        </w:rPr>
        <w:t>х</w:t>
      </w:r>
      <w:r w:rsidRPr="00F253D6">
        <w:rPr>
          <w:rFonts w:eastAsiaTheme="minorHAnsi"/>
          <w:lang w:eastAsia="en-US"/>
        </w:rPr>
        <w:t xml:space="preserve"> первичную медико-санитарную помощь по основному месту </w:t>
      </w:r>
      <w:proofErr w:type="gramStart"/>
      <w:r w:rsidRPr="00F253D6">
        <w:rPr>
          <w:rFonts w:eastAsiaTheme="minorHAnsi"/>
          <w:lang w:eastAsia="en-US"/>
        </w:rPr>
        <w:t xml:space="preserve">работы, при наличии стажа работы в государственных учреждениях здравоохранения Сахалинской области: для работников учреждений, расположенных в муниципальном образовании городской округ </w:t>
      </w:r>
      <w:r>
        <w:rPr>
          <w:rFonts w:eastAsiaTheme="minorHAnsi"/>
          <w:lang w:eastAsia="en-US"/>
        </w:rPr>
        <w:t>«</w:t>
      </w:r>
      <w:r w:rsidRPr="00F253D6">
        <w:rPr>
          <w:rFonts w:eastAsiaTheme="minorHAnsi"/>
          <w:lang w:eastAsia="en-US"/>
        </w:rPr>
        <w:t>Город Южно-Сахалинск</w:t>
      </w:r>
      <w:r>
        <w:rPr>
          <w:rFonts w:eastAsiaTheme="minorHAnsi"/>
          <w:lang w:eastAsia="en-US"/>
        </w:rPr>
        <w:t>»</w:t>
      </w:r>
      <w:r w:rsidRPr="00F253D6">
        <w:rPr>
          <w:rFonts w:eastAsiaTheme="minorHAnsi"/>
          <w:lang w:eastAsia="en-US"/>
        </w:rPr>
        <w:t xml:space="preserve">, - не менее 7 лет, для работников ГБУЗ </w:t>
      </w:r>
      <w:r>
        <w:rPr>
          <w:rFonts w:eastAsiaTheme="minorHAnsi"/>
          <w:lang w:eastAsia="en-US"/>
        </w:rPr>
        <w:t>«</w:t>
      </w:r>
      <w:proofErr w:type="spellStart"/>
      <w:r w:rsidRPr="00F253D6">
        <w:rPr>
          <w:rFonts w:eastAsiaTheme="minorHAnsi"/>
          <w:lang w:eastAsia="en-US"/>
        </w:rPr>
        <w:t>Северо-Курильская</w:t>
      </w:r>
      <w:proofErr w:type="spellEnd"/>
      <w:r w:rsidRPr="00F253D6">
        <w:rPr>
          <w:rFonts w:eastAsiaTheme="minorHAnsi"/>
          <w:lang w:eastAsia="en-US"/>
        </w:rPr>
        <w:t xml:space="preserve"> ЦРБ</w:t>
      </w:r>
      <w:r>
        <w:rPr>
          <w:rFonts w:eastAsiaTheme="minorHAnsi"/>
          <w:lang w:eastAsia="en-US"/>
        </w:rPr>
        <w:t>»</w:t>
      </w:r>
      <w:r w:rsidRPr="00F253D6">
        <w:rPr>
          <w:rFonts w:eastAsiaTheme="minorHAnsi"/>
          <w:lang w:eastAsia="en-US"/>
        </w:rPr>
        <w:t xml:space="preserve">, ГБУЗ </w:t>
      </w:r>
      <w:r>
        <w:rPr>
          <w:rFonts w:eastAsiaTheme="minorHAnsi"/>
          <w:lang w:eastAsia="en-US"/>
        </w:rPr>
        <w:t>«</w:t>
      </w:r>
      <w:r w:rsidRPr="00F253D6">
        <w:rPr>
          <w:rFonts w:eastAsiaTheme="minorHAnsi"/>
          <w:lang w:eastAsia="en-US"/>
        </w:rPr>
        <w:t>Курильская ЦРБ</w:t>
      </w:r>
      <w:r>
        <w:rPr>
          <w:rFonts w:eastAsiaTheme="minorHAnsi"/>
          <w:lang w:eastAsia="en-US"/>
        </w:rPr>
        <w:t>»</w:t>
      </w:r>
      <w:r w:rsidRPr="00F253D6">
        <w:rPr>
          <w:rFonts w:eastAsiaTheme="minorHAnsi"/>
          <w:lang w:eastAsia="en-US"/>
        </w:rPr>
        <w:t xml:space="preserve">, ГБУЗ </w:t>
      </w:r>
      <w:r>
        <w:rPr>
          <w:rFonts w:eastAsiaTheme="minorHAnsi"/>
          <w:lang w:eastAsia="en-US"/>
        </w:rPr>
        <w:t>«</w:t>
      </w:r>
      <w:r w:rsidRPr="00F253D6">
        <w:rPr>
          <w:rFonts w:eastAsiaTheme="minorHAnsi"/>
          <w:lang w:eastAsia="en-US"/>
        </w:rPr>
        <w:t>Южно-Курильская ЦРБ</w:t>
      </w:r>
      <w:r>
        <w:rPr>
          <w:rFonts w:eastAsiaTheme="minorHAnsi"/>
          <w:lang w:eastAsia="en-US"/>
        </w:rPr>
        <w:t>»</w:t>
      </w:r>
      <w:r w:rsidRPr="00F253D6">
        <w:rPr>
          <w:rFonts w:eastAsiaTheme="minorHAnsi"/>
          <w:lang w:eastAsia="en-US"/>
        </w:rPr>
        <w:t xml:space="preserve"> - не менее 3 лет, для работников остальных учреждений - не менее 5 лет, которым предоставлены служебные жилые помещения,</w:t>
      </w:r>
      <w:proofErr w:type="gramEnd"/>
    </w:p>
    <w:p w:rsidR="00446053" w:rsidRPr="0005131B" w:rsidRDefault="00446053" w:rsidP="0044605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w:t>
      </w:r>
      <w:r w:rsidRPr="0005131B">
        <w:rPr>
          <w:rFonts w:eastAsiaTheme="minorHAnsi"/>
          <w:sz w:val="28"/>
          <w:szCs w:val="28"/>
          <w:lang w:eastAsia="en-US"/>
        </w:rPr>
        <w:t>од наличием необходимого стажа работы в государственных учреждениях здравоохранения Сахалинской области понимается стаж работы в качестве медицинского работника первичного звена, исчисленный со дня вступления настоящего Порядка в силу</w:t>
      </w:r>
      <w:r>
        <w:rPr>
          <w:rFonts w:eastAsiaTheme="minorHAnsi"/>
          <w:sz w:val="28"/>
          <w:szCs w:val="28"/>
          <w:lang w:eastAsia="en-US"/>
        </w:rPr>
        <w:t xml:space="preserve"> (21.07.2015г.)</w:t>
      </w:r>
      <w:r w:rsidRPr="0005131B">
        <w:rPr>
          <w:rFonts w:eastAsiaTheme="minorHAnsi"/>
          <w:sz w:val="28"/>
          <w:szCs w:val="28"/>
          <w:lang w:eastAsia="en-US"/>
        </w:rPr>
        <w:t>.</w:t>
      </w:r>
    </w:p>
    <w:p w:rsidR="00446053" w:rsidRPr="00F253D6" w:rsidRDefault="00446053" w:rsidP="00446053">
      <w:pPr>
        <w:pStyle w:val="ConsPlusNormal"/>
        <w:spacing w:line="360" w:lineRule="auto"/>
        <w:ind w:firstLine="539"/>
        <w:jc w:val="both"/>
        <w:rPr>
          <w:rFonts w:eastAsiaTheme="minorHAnsi"/>
          <w:lang w:eastAsia="en-US"/>
        </w:rPr>
      </w:pPr>
    </w:p>
    <w:p w:rsidR="00446053" w:rsidRDefault="00446053" w:rsidP="00446053">
      <w:pPr>
        <w:autoSpaceDE w:val="0"/>
        <w:autoSpaceDN w:val="0"/>
        <w:adjustRightInd w:val="0"/>
        <w:spacing w:line="360" w:lineRule="auto"/>
        <w:ind w:firstLine="431"/>
        <w:jc w:val="both"/>
      </w:pPr>
    </w:p>
    <w:p w:rsidR="004B0AAE" w:rsidRDefault="004B0AAE"/>
    <w:sectPr w:rsidR="004B0AAE" w:rsidSect="0005131B">
      <w:headerReference w:type="default" r:id="rId7"/>
      <w:pgSz w:w="11906" w:h="16838"/>
      <w:pgMar w:top="1134"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18343"/>
      <w:docPartObj>
        <w:docPartGallery w:val="Page Numbers (Top of Page)"/>
        <w:docPartUnique/>
      </w:docPartObj>
    </w:sdtPr>
    <w:sdtEndPr/>
    <w:sdtContent>
      <w:p w:rsidR="00F253D6" w:rsidRDefault="00446053">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F253D6" w:rsidRDefault="0044605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053"/>
    <w:rsid w:val="00317E7F"/>
    <w:rsid w:val="00446053"/>
    <w:rsid w:val="004B0AAE"/>
    <w:rsid w:val="00A82B0E"/>
    <w:rsid w:val="00B5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6053"/>
    <w:pPr>
      <w:tabs>
        <w:tab w:val="left" w:pos="109"/>
      </w:tabs>
      <w:ind w:left="-109"/>
      <w:jc w:val="both"/>
    </w:pPr>
    <w:rPr>
      <w:b/>
      <w:bCs/>
      <w:sz w:val="28"/>
      <w:szCs w:val="28"/>
    </w:rPr>
  </w:style>
  <w:style w:type="character" w:customStyle="1" w:styleId="a4">
    <w:name w:val="Основной текст с отступом Знак"/>
    <w:basedOn w:val="a0"/>
    <w:link w:val="a3"/>
    <w:rsid w:val="00446053"/>
    <w:rPr>
      <w:rFonts w:ascii="Times New Roman" w:eastAsia="Times New Roman" w:hAnsi="Times New Roman" w:cs="Times New Roman"/>
      <w:b/>
      <w:bCs/>
      <w:sz w:val="28"/>
      <w:szCs w:val="28"/>
      <w:lang w:eastAsia="ru-RU"/>
    </w:rPr>
  </w:style>
  <w:style w:type="paragraph" w:styleId="a5">
    <w:name w:val="Body Text"/>
    <w:basedOn w:val="a"/>
    <w:link w:val="a6"/>
    <w:uiPriority w:val="99"/>
    <w:semiHidden/>
    <w:unhideWhenUsed/>
    <w:rsid w:val="00446053"/>
    <w:pPr>
      <w:spacing w:after="120"/>
    </w:pPr>
  </w:style>
  <w:style w:type="character" w:customStyle="1" w:styleId="a6">
    <w:name w:val="Основной текст Знак"/>
    <w:basedOn w:val="a0"/>
    <w:link w:val="a5"/>
    <w:uiPriority w:val="99"/>
    <w:semiHidden/>
    <w:rsid w:val="00446053"/>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46053"/>
    <w:pPr>
      <w:spacing w:after="120" w:line="480" w:lineRule="auto"/>
    </w:pPr>
  </w:style>
  <w:style w:type="character" w:customStyle="1" w:styleId="20">
    <w:name w:val="Основной текст 2 Знак"/>
    <w:basedOn w:val="a0"/>
    <w:link w:val="2"/>
    <w:uiPriority w:val="99"/>
    <w:semiHidden/>
    <w:rsid w:val="0044605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46053"/>
    <w:pPr>
      <w:tabs>
        <w:tab w:val="center" w:pos="4677"/>
        <w:tab w:val="right" w:pos="9355"/>
      </w:tabs>
    </w:pPr>
  </w:style>
  <w:style w:type="character" w:customStyle="1" w:styleId="a8">
    <w:name w:val="Верхний колонтитул Знак"/>
    <w:basedOn w:val="a0"/>
    <w:link w:val="a7"/>
    <w:uiPriority w:val="99"/>
    <w:rsid w:val="00446053"/>
    <w:rPr>
      <w:rFonts w:ascii="Times New Roman" w:eastAsia="Times New Roman" w:hAnsi="Times New Roman" w:cs="Times New Roman"/>
      <w:sz w:val="20"/>
      <w:szCs w:val="20"/>
      <w:lang w:eastAsia="ru-RU"/>
    </w:rPr>
  </w:style>
  <w:style w:type="paragraph" w:customStyle="1" w:styleId="ConsPlusNormal">
    <w:name w:val="ConsPlusNormal"/>
    <w:rsid w:val="00446053"/>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B33E7538238026297BA112359CBBEB7E97E6E2B5AE5A8EBE519B88685C19C74D9279152FD7S6v7D" TargetMode="External"/><Relationship Id="rId5" Type="http://schemas.openxmlformats.org/officeDocument/2006/relationships/hyperlink" Target="consultantplus://offline/ref=65B33E7538238026297BA112359CBBEB7E97E6E2B5AE5A8EBE519B88685C19C74D9279152FD7S6v7D" TargetMode="External"/><Relationship Id="rId4" Type="http://schemas.openxmlformats.org/officeDocument/2006/relationships/hyperlink" Target="consultantplus://offline/ref=466FCF34BE5D47F9FD43519C359890897546405A30587C0CE7C61FB21A16A33C3503FA5384B4A0338B14B9j3lD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14946</Characters>
  <Application>Microsoft Office Word</Application>
  <DocSecurity>0</DocSecurity>
  <Lines>124</Lines>
  <Paragraphs>35</Paragraphs>
  <ScaleCrop>false</ScaleCrop>
  <Company>msi</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2016-07-17T21:25:00Z</dcterms:created>
  <dcterms:modified xsi:type="dcterms:W3CDTF">2016-07-17T21:26:00Z</dcterms:modified>
</cp:coreProperties>
</file>