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E6" w:rsidRDefault="00501BE6">
      <w:pPr>
        <w:widowControl w:val="0"/>
        <w:autoSpaceDE w:val="0"/>
        <w:autoSpaceDN w:val="0"/>
        <w:adjustRightInd w:val="0"/>
        <w:spacing w:after="0" w:line="240" w:lineRule="auto"/>
        <w:jc w:val="right"/>
        <w:outlineLvl w:val="0"/>
        <w:rPr>
          <w:rFonts w:cs="Calibri"/>
        </w:rPr>
      </w:pPr>
      <w:r>
        <w:rPr>
          <w:rFonts w:cs="Calibri"/>
        </w:rPr>
        <w:t>Подпрограмма N 6</w:t>
      </w:r>
    </w:p>
    <w:p w:rsidR="00501BE6" w:rsidRDefault="00501BE6">
      <w:pPr>
        <w:widowControl w:val="0"/>
        <w:autoSpaceDE w:val="0"/>
        <w:autoSpaceDN w:val="0"/>
        <w:adjustRightInd w:val="0"/>
        <w:spacing w:after="0" w:line="240" w:lineRule="auto"/>
        <w:jc w:val="right"/>
        <w:rPr>
          <w:rFonts w:cs="Calibri"/>
        </w:rPr>
      </w:pPr>
      <w:r>
        <w:rPr>
          <w:rFonts w:cs="Calibri"/>
        </w:rPr>
        <w:t>государственной программы</w:t>
      </w:r>
    </w:p>
    <w:p w:rsidR="00501BE6" w:rsidRDefault="00501BE6">
      <w:pPr>
        <w:widowControl w:val="0"/>
        <w:autoSpaceDE w:val="0"/>
        <w:autoSpaceDN w:val="0"/>
        <w:adjustRightInd w:val="0"/>
        <w:spacing w:after="0" w:line="240" w:lineRule="auto"/>
        <w:jc w:val="right"/>
        <w:rPr>
          <w:rFonts w:cs="Calibri"/>
        </w:rPr>
      </w:pPr>
      <w:r>
        <w:rPr>
          <w:rFonts w:cs="Calibri"/>
        </w:rPr>
        <w:t>Сахалинской области</w:t>
      </w:r>
    </w:p>
    <w:p w:rsidR="00501BE6" w:rsidRDefault="00501BE6">
      <w:pPr>
        <w:widowControl w:val="0"/>
        <w:autoSpaceDE w:val="0"/>
        <w:autoSpaceDN w:val="0"/>
        <w:adjustRightInd w:val="0"/>
        <w:spacing w:after="0" w:line="240" w:lineRule="auto"/>
        <w:jc w:val="right"/>
        <w:rPr>
          <w:rFonts w:cs="Calibri"/>
        </w:rPr>
      </w:pPr>
      <w:r>
        <w:rPr>
          <w:rFonts w:cs="Calibri"/>
        </w:rPr>
        <w:t>"Развитие здравоохранения</w:t>
      </w:r>
    </w:p>
    <w:p w:rsidR="00501BE6" w:rsidRDefault="00501BE6">
      <w:pPr>
        <w:widowControl w:val="0"/>
        <w:autoSpaceDE w:val="0"/>
        <w:autoSpaceDN w:val="0"/>
        <w:adjustRightInd w:val="0"/>
        <w:spacing w:after="0" w:line="240" w:lineRule="auto"/>
        <w:jc w:val="right"/>
        <w:rPr>
          <w:rFonts w:cs="Calibri"/>
        </w:rPr>
      </w:pPr>
      <w:r>
        <w:rPr>
          <w:rFonts w:cs="Calibri"/>
        </w:rPr>
        <w:t>в Сахалинской области</w:t>
      </w:r>
    </w:p>
    <w:p w:rsidR="00501BE6" w:rsidRDefault="00501BE6">
      <w:pPr>
        <w:widowControl w:val="0"/>
        <w:autoSpaceDE w:val="0"/>
        <w:autoSpaceDN w:val="0"/>
        <w:adjustRightInd w:val="0"/>
        <w:spacing w:after="0" w:line="240" w:lineRule="auto"/>
        <w:jc w:val="right"/>
        <w:rPr>
          <w:rFonts w:cs="Calibri"/>
        </w:rPr>
      </w:pPr>
      <w:r>
        <w:rPr>
          <w:rFonts w:cs="Calibri"/>
        </w:rPr>
        <w:t>на 2014 - 2020 годы",</w:t>
      </w:r>
    </w:p>
    <w:p w:rsidR="00501BE6" w:rsidRDefault="00501BE6">
      <w:pPr>
        <w:widowControl w:val="0"/>
        <w:autoSpaceDE w:val="0"/>
        <w:autoSpaceDN w:val="0"/>
        <w:adjustRightInd w:val="0"/>
        <w:spacing w:after="0" w:line="240" w:lineRule="auto"/>
        <w:jc w:val="right"/>
        <w:rPr>
          <w:rFonts w:cs="Calibri"/>
        </w:rPr>
      </w:pPr>
      <w:r>
        <w:rPr>
          <w:rFonts w:cs="Calibri"/>
        </w:rPr>
        <w:t>утвержденной постановлением</w:t>
      </w:r>
    </w:p>
    <w:p w:rsidR="00501BE6" w:rsidRDefault="00501BE6">
      <w:pPr>
        <w:widowControl w:val="0"/>
        <w:autoSpaceDE w:val="0"/>
        <w:autoSpaceDN w:val="0"/>
        <w:adjustRightInd w:val="0"/>
        <w:spacing w:after="0" w:line="240" w:lineRule="auto"/>
        <w:jc w:val="right"/>
        <w:rPr>
          <w:rFonts w:cs="Calibri"/>
        </w:rPr>
      </w:pPr>
      <w:r>
        <w:rPr>
          <w:rFonts w:cs="Calibri"/>
        </w:rPr>
        <w:t>Правительства Сахалинской области</w:t>
      </w:r>
    </w:p>
    <w:p w:rsidR="00501BE6" w:rsidRDefault="00501BE6">
      <w:pPr>
        <w:widowControl w:val="0"/>
        <w:autoSpaceDE w:val="0"/>
        <w:autoSpaceDN w:val="0"/>
        <w:adjustRightInd w:val="0"/>
        <w:spacing w:after="0" w:line="240" w:lineRule="auto"/>
        <w:jc w:val="right"/>
        <w:rPr>
          <w:rFonts w:cs="Calibri"/>
        </w:rPr>
      </w:pPr>
      <w:r>
        <w:rPr>
          <w:rFonts w:cs="Calibri"/>
        </w:rPr>
        <w:t>от 31.05.2013 N 281</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rPr>
          <w:rFonts w:cs="Calibri"/>
          <w:b/>
          <w:bCs/>
        </w:rPr>
      </w:pPr>
      <w:r>
        <w:rPr>
          <w:rFonts w:cs="Calibri"/>
          <w:b/>
          <w:bCs/>
        </w:rPr>
        <w:t>КАДРОВОЕ ОБЕСПЕЧЕНИЕ СИСТЕМЫ ЗДРАВООХРАНЕНИЯ</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rPr>
          <w:rFonts w:cs="Calibri"/>
        </w:rPr>
      </w:pPr>
      <w:r>
        <w:rPr>
          <w:rFonts w:cs="Calibri"/>
        </w:rPr>
        <w:t>(в ред. Постановлений Правительства Сахалинской области</w:t>
      </w:r>
    </w:p>
    <w:p w:rsidR="00501BE6" w:rsidRDefault="00501BE6">
      <w:pPr>
        <w:widowControl w:val="0"/>
        <w:autoSpaceDE w:val="0"/>
        <w:autoSpaceDN w:val="0"/>
        <w:adjustRightInd w:val="0"/>
        <w:spacing w:after="0" w:line="240" w:lineRule="auto"/>
        <w:jc w:val="center"/>
        <w:rPr>
          <w:rFonts w:cs="Calibri"/>
        </w:rPr>
      </w:pPr>
      <w:r>
        <w:rPr>
          <w:rFonts w:cs="Calibri"/>
        </w:rPr>
        <w:t xml:space="preserve">от 31.12.2013 </w:t>
      </w:r>
      <w:hyperlink r:id="rId4" w:history="1">
        <w:r>
          <w:rPr>
            <w:rFonts w:cs="Calibri"/>
            <w:color w:val="0000FF"/>
          </w:rPr>
          <w:t>N 818</w:t>
        </w:r>
      </w:hyperlink>
      <w:r>
        <w:rPr>
          <w:rFonts w:cs="Calibri"/>
        </w:rPr>
        <w:t xml:space="preserve">, от 14.05.2014 </w:t>
      </w:r>
      <w:hyperlink r:id="rId5" w:history="1">
        <w:r>
          <w:rPr>
            <w:rFonts w:cs="Calibri"/>
            <w:color w:val="0000FF"/>
          </w:rPr>
          <w:t>N 222</w:t>
        </w:r>
      </w:hyperlink>
      <w:r>
        <w:rPr>
          <w:rFonts w:cs="Calibri"/>
        </w:rPr>
        <w:t>)</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Паспорт Подпрограммы</w:t>
      </w:r>
    </w:p>
    <w:p w:rsidR="00501BE6" w:rsidRDefault="00501BE6">
      <w:pPr>
        <w:widowControl w:val="0"/>
        <w:autoSpaceDE w:val="0"/>
        <w:autoSpaceDN w:val="0"/>
        <w:adjustRightInd w:val="0"/>
        <w:spacing w:after="0" w:line="240" w:lineRule="auto"/>
        <w:jc w:val="center"/>
        <w:rPr>
          <w:rFonts w:cs="Calibri"/>
        </w:rPr>
      </w:pPr>
    </w:p>
    <w:tbl>
      <w:tblPr>
        <w:tblW w:w="0" w:type="auto"/>
        <w:tblInd w:w="102" w:type="dxa"/>
        <w:tblLayout w:type="fixed"/>
        <w:tblCellMar>
          <w:top w:w="75" w:type="dxa"/>
          <w:left w:w="0" w:type="dxa"/>
          <w:bottom w:w="75" w:type="dxa"/>
          <w:right w:w="0" w:type="dxa"/>
        </w:tblCellMar>
        <w:tblLook w:val="0000"/>
      </w:tblPr>
      <w:tblGrid>
        <w:gridCol w:w="3685"/>
        <w:gridCol w:w="5953"/>
      </w:tblGrid>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Ответственный исполнитель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Министерство здравоохранения Сахалинской области</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Соисполнители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Министерство здравоохранения Сахалинской области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Министерство образования Сахалинской области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Министерство строительства Сахалинской области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Органы местного самоуправления</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Цель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Совершенствование и перспективное развитие обеспеченности системы здравоохранения Сахалинской области высококвалифицированными медицинскими кадрами, позволяющими реально восполнять естественно убывающие кадры и обеспечить доступную и качественную медицинскую помощь</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Задачи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Формирование системы управления кадровым потенциалом здравоохранения с учетом структуры региональной потребности в медицинских кадрах, их оптимального размещения и эффективного использования.</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Устранение дисбаланса в распределении медицинских кадров в трехуровневой системе оказания медицинской помощи.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Достижение полноты укомплектованности медицинских организаций медицинскими работниками.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Снижение дефицита медицинских кадров, в том числе за счет снижения оттока кадров из государственных учреждений здравоохранения Сахалинской области.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Развитие мер социальной поддержки медицинских и фармацевтических работников.</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Регулирование подготовки медицинских кадров и сохранение их для системы здравоохранения Сахалинской области.</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6"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Создание условий для планомерного роста профессионального уровня знаний и умений медицинских работников.</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Совершенствование системы практической подготовки медицинских и фармацевтических работников.</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Внедрение аккредитации медицинских и фармацевтических специалистов.</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Повышение престижа профессии, в том числе за счет создания позитивного образа медицинского и фармацевтического работника в общественном сознании</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Целевые индикаторы и показатели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врачами (на 10000 населения) (человек) - 44,8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средним медицинским персоналом (на 10000 населения) (человек) - 134,0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врачами сельского населения (на 10000 населения) (человек) - 13,5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средним медицинским персоналом сельского населения (на 10000 населения) (человек) - 49,5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врачей и среднего медицинского персонала (человек) 1:3,0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врачами клинических специальностей (на 10000 населения) (человек) в 2020 году 21,2);</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1,3 - 100%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1,5 - 100%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- 75,0%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- 75,8%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темп прироста численности врачей по особо востребованным в регионе специальностям 0,01%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темп прироста численности среднего медицинского персонала по особо востребованным в регионе специальностям 0,018%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дефицит врачей в медицинских организациях субъекта Российской Федерации 230 чел.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дефицит среднего медицинского персонала в медицинских организациях субъекта Российской Федерации 0 чел.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количество специалистов, привлеченных в Сахалинскую область в 2020 году составит 826 чел.;</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врачами, непосредственно оказывающими медицинскую помощь, - 80%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средним медицинским персоналом, непосредственно оказывающим медицинскую помощь 80%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удельный вес молодых специалистов (в возрасте до 35 лет включительно) от общей численности врачей 44% к 2020 году;</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7"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- 100,0%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врачей, получивших жилье из нуждающихся в улучшении жилищных условий 100%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средних медицинских работников, получивших жилье из нуждающихся в улучшении жилищных условий, 15%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врачей, обеспеченных, жильем, из числа врачей, привлеченных в субъект Российской Федерации, - 80,26% в 2015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средних медицинских работников, обеспеченных жильем, из числа средних медработников, привлеченных в субъект Российской Федерации (%);</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врачей, получивших квартиры на основе льготного кредитования из числа врачей, нуждающихся в улучшении жилищных условий (%);</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средних медработников, получивших квартиры на основе льготного кредитования из числа средних медработников, нуждающихся в улучшении жилищных условий (%);</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8"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rPr>
          <w:trHeight w:val="9978"/>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муниципальных образований, оказывающих меры социальной поддержки медицинским работникам, 100,0%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медицинских и фармацевтических организаций, перешедших на "эффективный контракт" с работниками - 100,0% в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общее число мероприятий по повышению престижа профессии, проводимых на уровне субъекта Российской Федерации (абс. число) к 2020 году составит 38;</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число врачей, привлеченных на работу в субъект Российской Федерации до 2020 года, составит 451 чел.;</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число среднего медицинского персонала, привлеченного на работу в субъект Российской Федерации до 2020 года составит 80 чел.;</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- 200% в 2020 году;</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9"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2216"/>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- 100% в 2020 году;</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0"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2154"/>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- 100% в 2020 году;</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1"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2593"/>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в 2020 году составит 4845 чел.;</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2"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в 2020 году составит 336 чел.;</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 за в 2020 году составит 9872 чел.;</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3"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число лиц, направленных на целевую подготовку в 2020 году составит 775 чел.;</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4"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rPr>
          <w:trHeight w:val="20806"/>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число бюджетных мест в образовательных учреждениях среднего профессионального образования, подведомственных субъекту Российской Федерации, в 2020 году составит 1260 (абс. число);</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число внебюджетных мест в образовательных учреждениях среднего профессионального образования, подведомственных субъекту Российской Федерации в 2020 году составит 715 (абс. число);</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соотношения числа бюджетных и внебюджетных мест в образовательных учреждениях среднего профессионального образования, подведомственных субъекту составит 2,29%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в 2020 году составит 1236 (абс. число);</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 100%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врачей, имеющих квалификационную категорию из числа работающих в медицинских организациях субъекта Российской Федерации составит 46%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- 38%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медицинских работников, прошедших оценку уровня квалификации 100%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аккредитованных специалистов к 2020 году составит 80%;</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аккредитованных врачей из среднего числа врачей составит 80,0%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аккредитованных средних медработников из общего числа средних медработников составит 80%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врачей первичного звена от общего числа врачей составит 60,2%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количество высокопроизводительных рабочих мест к 2020 году составит 287;</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составит 182358,0 руб. к 2020 году;</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5"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1862"/>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составит 91179,0 руб. к 2020 году;</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6"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1814"/>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средняя заработная плата младшего медицинского персонала (персонала, обеспечивающего условия для предоставления медицинских услуг) составит 91179,0 руб. к 2020 году</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7"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Этапы и сроки реализации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первый этап 2014 - 2015 годы,</w:t>
            </w:r>
          </w:p>
          <w:p w:rsidR="00501BE6" w:rsidRPr="003B6BA2" w:rsidRDefault="00501BE6">
            <w:pPr>
              <w:widowControl w:val="0"/>
              <w:autoSpaceDE w:val="0"/>
              <w:autoSpaceDN w:val="0"/>
              <w:adjustRightInd w:val="0"/>
              <w:spacing w:after="0" w:line="240" w:lineRule="auto"/>
              <w:rPr>
                <w:rFonts w:cs="Calibri"/>
              </w:rPr>
            </w:pPr>
            <w:r w:rsidRPr="003B6BA2">
              <w:rPr>
                <w:rFonts w:cs="Calibri"/>
              </w:rPr>
              <w:t>второй этап 2016 - 2020 годы</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8"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Объемы и источники финансирования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Общий объем средств, направляемых на реализацию мероприятий, - 1364778,0 тыс. руб., в том числе по годам:</w:t>
            </w:r>
          </w:p>
          <w:p w:rsidR="00501BE6" w:rsidRPr="003B6BA2" w:rsidRDefault="00501BE6">
            <w:pPr>
              <w:widowControl w:val="0"/>
              <w:autoSpaceDE w:val="0"/>
              <w:autoSpaceDN w:val="0"/>
              <w:adjustRightInd w:val="0"/>
              <w:spacing w:after="0" w:line="240" w:lineRule="auto"/>
              <w:rPr>
                <w:rFonts w:cs="Calibri"/>
              </w:rPr>
            </w:pPr>
            <w:r w:rsidRPr="003B6BA2">
              <w:rPr>
                <w:rFonts w:cs="Calibri"/>
              </w:rPr>
              <w:t>2014 год - 130522,1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2015 год - 154025,2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2016 год - 191486,5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2017 год - 207148,5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2018 год - 208204,8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2019 год - 226907,1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2020 год - 246483,8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Из них по источникам:</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средства областного бюджета Сахалинской области - 1364778,0 тыс. руб., в том числе по годам:</w:t>
            </w:r>
          </w:p>
          <w:p w:rsidR="00501BE6" w:rsidRPr="003B6BA2" w:rsidRDefault="00501BE6">
            <w:pPr>
              <w:widowControl w:val="0"/>
              <w:autoSpaceDE w:val="0"/>
              <w:autoSpaceDN w:val="0"/>
              <w:adjustRightInd w:val="0"/>
              <w:spacing w:after="0" w:line="240" w:lineRule="auto"/>
              <w:rPr>
                <w:rFonts w:cs="Calibri"/>
              </w:rPr>
            </w:pPr>
            <w:r w:rsidRPr="003B6BA2">
              <w:rPr>
                <w:rFonts w:cs="Calibri"/>
              </w:rPr>
              <w:t>2014 год - 130522,1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2015 год - 154025,2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2016 год - 191486,5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2017 год - 207148,5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2018 год - 208204,8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2019 год - 226907,1 тыс. руб.;</w:t>
            </w:r>
          </w:p>
          <w:p w:rsidR="00501BE6" w:rsidRPr="003B6BA2" w:rsidRDefault="00501BE6">
            <w:pPr>
              <w:widowControl w:val="0"/>
              <w:autoSpaceDE w:val="0"/>
              <w:autoSpaceDN w:val="0"/>
              <w:adjustRightInd w:val="0"/>
              <w:spacing w:after="0" w:line="240" w:lineRule="auto"/>
              <w:rPr>
                <w:rFonts w:cs="Calibri"/>
              </w:rPr>
            </w:pPr>
            <w:r w:rsidRPr="003B6BA2">
              <w:rPr>
                <w:rFonts w:cs="Calibri"/>
              </w:rPr>
              <w:t>2020 год - 246483,8 тыс. руб.</w:t>
            </w:r>
          </w:p>
        </w:tc>
      </w:tr>
      <w:tr w:rsidR="00501BE6" w:rsidRPr="003B6BA2">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19" w:history="1">
              <w:r w:rsidRPr="003B6BA2">
                <w:rPr>
                  <w:rFonts w:cs="Calibri"/>
                  <w:color w:val="0000FF"/>
                </w:rPr>
                <w:t>Постановления</w:t>
              </w:r>
            </w:hyperlink>
            <w:r w:rsidRPr="003B6BA2">
              <w:rPr>
                <w:rFonts w:cs="Calibri"/>
              </w:rPr>
              <w:t xml:space="preserve"> Правительства Сахалинской области от 31.12.2013 N 818)</w:t>
            </w:r>
          </w:p>
        </w:tc>
      </w:tr>
      <w:tr w:rsidR="00501BE6" w:rsidRPr="003B6BA2">
        <w:trPr>
          <w:trHeight w:val="16146"/>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Ожидаемые результаты реализации Подпрограммы</w:t>
            </w: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В сравнении с 2012 годом ожидается:</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врачами (на 10000 населения) к 2020 году увеличится на 16,1%;</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средним медицинским персоналом (на 10000 населения) человек увеличится к 2020 году на 20,1%;</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врачами сельского населения (на 10000 населения) к 2020 году увеличится на 55,2%;</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уровень обеспеченности средним медицинским персоналом сельского населения (на 10000 населения) к 2020 году увеличится на 17,6%;</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врачей и среднего медицинского персонала к 2020 году увеличится на 3,4%;</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к 2020 году увеличится на 12,8%;</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увеличится к 2020 году на 3,8%;</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муниципальных образований, оказывающих меры социальной поддержки медицинским работникам к 2020 году достигнет 100%;</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медицинских и фармацевтических организаций, перешедших на "эффективный контракт" с работниками к 2020 году достигнет 100%;</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 к 2020 году достигнет 200%;</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20"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2438"/>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к 2020 году достигнет 100%;</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21"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2154"/>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к 2020 году достигнет 100%;</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22"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7313"/>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аккредитованных врачей из среднего числа врачей к 2020 году достигнет 80%;</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к 2020 году достигнет 100%;</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создание высокопроизводительных рабочих мест 287 к 2020 году;</w:t>
            </w:r>
          </w:p>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2020 году достигнет 182358,0 руб.;</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23"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1757"/>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к 2020 году достигнет 91179,0 руб.;</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24"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r w:rsidR="00501BE6" w:rsidRPr="003B6BA2">
        <w:trPr>
          <w:trHeight w:val="1928"/>
        </w:trPr>
        <w:tc>
          <w:tcPr>
            <w:tcW w:w="3685"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p>
        </w:tc>
        <w:tc>
          <w:tcPr>
            <w:tcW w:w="5953" w:type="dxa"/>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средняя заработная плата младшего медицинского персонала (персонала, обеспечивающего условия для предоставления медицинских услуг) к 2020 году достигнет 91179,0 руб.</w:t>
            </w:r>
          </w:p>
        </w:tc>
      </w:tr>
      <w:tr w:rsidR="00501BE6" w:rsidRPr="003B6BA2">
        <w:trPr>
          <w:trHeight w:val="546"/>
        </w:trPr>
        <w:tc>
          <w:tcPr>
            <w:tcW w:w="9638" w:type="dxa"/>
            <w:gridSpan w:val="2"/>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both"/>
              <w:rPr>
                <w:rFonts w:cs="Calibri"/>
              </w:rPr>
            </w:pPr>
            <w:r w:rsidRPr="003B6BA2">
              <w:rPr>
                <w:rFonts w:cs="Calibri"/>
              </w:rPr>
              <w:t xml:space="preserve">(в ред. </w:t>
            </w:r>
            <w:hyperlink r:id="rId25" w:history="1">
              <w:r w:rsidRPr="003B6BA2">
                <w:rPr>
                  <w:rFonts w:cs="Calibri"/>
                  <w:color w:val="0000FF"/>
                </w:rPr>
                <w:t>Постановления</w:t>
              </w:r>
            </w:hyperlink>
            <w:r w:rsidRPr="003B6BA2">
              <w:rPr>
                <w:rFonts w:cs="Calibri"/>
              </w:rPr>
              <w:t xml:space="preserve"> Правительства Сахалинской области от 14.05.2014 N 222)</w:t>
            </w:r>
          </w:p>
        </w:tc>
      </w:tr>
    </w:tbl>
    <w:p w:rsidR="00501BE6" w:rsidRDefault="00501BE6">
      <w:pPr>
        <w:widowControl w:val="0"/>
        <w:autoSpaceDE w:val="0"/>
        <w:autoSpaceDN w:val="0"/>
        <w:adjustRightInd w:val="0"/>
        <w:spacing w:after="0" w:line="240" w:lineRule="auto"/>
        <w:jc w:val="center"/>
        <w:rPr>
          <w:rFonts w:cs="Calibri"/>
        </w:rPr>
        <w:sectPr w:rsidR="00501BE6" w:rsidSect="007A067E">
          <w:pgSz w:w="16838" w:h="11906" w:orient="landscape"/>
          <w:pgMar w:top="850" w:right="1134" w:bottom="1701" w:left="1134" w:header="708" w:footer="708" w:gutter="0"/>
          <w:cols w:space="708"/>
          <w:docGrid w:linePitch="360"/>
        </w:sectPr>
      </w:pP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1. ХАРАКТЕРИСТИКА ТЕКУЩЕГО СОСТОЯНИЯ,</w:t>
      </w:r>
    </w:p>
    <w:p w:rsidR="00501BE6" w:rsidRDefault="00501BE6">
      <w:pPr>
        <w:widowControl w:val="0"/>
        <w:autoSpaceDE w:val="0"/>
        <w:autoSpaceDN w:val="0"/>
        <w:adjustRightInd w:val="0"/>
        <w:spacing w:after="0" w:line="240" w:lineRule="auto"/>
        <w:jc w:val="center"/>
        <w:rPr>
          <w:rFonts w:cs="Calibri"/>
        </w:rPr>
      </w:pPr>
      <w:r>
        <w:rPr>
          <w:rFonts w:cs="Calibri"/>
        </w:rPr>
        <w:t>ОСНОВНЫЕ ПРОБЛЕМЫ И ПРОГНОЗ РАЗВИТИЯ</w:t>
      </w:r>
    </w:p>
    <w:p w:rsidR="00501BE6" w:rsidRDefault="00501BE6">
      <w:pPr>
        <w:widowControl w:val="0"/>
        <w:autoSpaceDE w:val="0"/>
        <w:autoSpaceDN w:val="0"/>
        <w:adjustRightInd w:val="0"/>
        <w:spacing w:after="0" w:line="240" w:lineRule="auto"/>
        <w:jc w:val="center"/>
        <w:rPr>
          <w:rFonts w:cs="Calibri"/>
        </w:rPr>
      </w:pPr>
      <w:r>
        <w:rPr>
          <w:rFonts w:cs="Calibri"/>
        </w:rPr>
        <w:t>СФЕРЫ РЕАЛИЗАЦИИ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Современное качественное доступное здравоохранение - одно из условий развития общества и государства. Уровень качества системы здравоохранения зависит от многих факторов: состояния материально-технической базы, финансово-экономических условий функционирования учреждений, однако в первую очередь определяется уровнем укомплектованности, профессиональной подготовки и квалификации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Растущий дефицит медицинских кадров и снижение укомплектованности медицинским персоналом, как врачебным, так и средним приводит к снижению доступности и качества бесплатной медицинской помощи, а также невозможности выполнения стандартов и порядков оказания медицинской помощи на должном уровне.</w:t>
      </w:r>
    </w:p>
    <w:p w:rsidR="00501BE6" w:rsidRDefault="00501BE6">
      <w:pPr>
        <w:widowControl w:val="0"/>
        <w:autoSpaceDE w:val="0"/>
        <w:autoSpaceDN w:val="0"/>
        <w:adjustRightInd w:val="0"/>
        <w:spacing w:after="0" w:line="240" w:lineRule="auto"/>
        <w:ind w:firstLine="540"/>
        <w:jc w:val="both"/>
        <w:rPr>
          <w:rFonts w:cs="Calibri"/>
        </w:rPr>
      </w:pPr>
      <w:r>
        <w:rPr>
          <w:rFonts w:cs="Calibri"/>
        </w:rPr>
        <w:t>Показатель обеспеченности врачами в Сахалинской области составляет 38,9 на 10 тысяч населения при показателе по Российской Федерации - 44,1, показатель обеспеченности средним медицинским персоналом на 10 тысяч населения - 111,6 при показателе по Российской Федерации - 92,4 на 10 тысяч населения.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На 1 января 2012 года в здравоохранении Сахалинской области утверждено 3368,25 врачебных должностей, в том числе для врачей, непосредственно оказывающих медицинскую помощь, - 2999,75. Всего работает 1927 врачей, в том числе врачей, непосредственно оказывающих медицинскую помощь, - 1695 человек.</w:t>
      </w:r>
    </w:p>
    <w:p w:rsidR="00501BE6" w:rsidRDefault="00501BE6">
      <w:pPr>
        <w:widowControl w:val="0"/>
        <w:autoSpaceDE w:val="0"/>
        <w:autoSpaceDN w:val="0"/>
        <w:adjustRightInd w:val="0"/>
        <w:spacing w:after="0" w:line="240" w:lineRule="auto"/>
        <w:ind w:firstLine="540"/>
        <w:jc w:val="both"/>
        <w:rPr>
          <w:rFonts w:cs="Calibri"/>
        </w:rPr>
      </w:pPr>
      <w:r>
        <w:rPr>
          <w:rFonts w:cs="Calibri"/>
        </w:rPr>
        <w:t>Укомплектованность врачами всего составляет 57,21%, из них врачами, непосредственно оказывающими медицинскую помощь, - 56,5%.</w:t>
      </w:r>
    </w:p>
    <w:p w:rsidR="00501BE6" w:rsidRDefault="00501BE6">
      <w:pPr>
        <w:widowControl w:val="0"/>
        <w:autoSpaceDE w:val="0"/>
        <w:autoSpaceDN w:val="0"/>
        <w:adjustRightInd w:val="0"/>
        <w:spacing w:after="0" w:line="240" w:lineRule="auto"/>
        <w:ind w:firstLine="540"/>
        <w:jc w:val="both"/>
        <w:rPr>
          <w:rFonts w:cs="Calibri"/>
        </w:rPr>
      </w:pPr>
      <w:r>
        <w:rPr>
          <w:rFonts w:cs="Calibri"/>
        </w:rPr>
        <w:t>Из 35 основных медицинских специальностей, по которым обеспечивается медицинская помощь населению в учреждениях здравоохранения Сахалинской области, по большинству имеется дефицит врачебных кадров. Укомплектованность кадрами в них составляет менее 65%, а по некоторым важным для организации лечебного процесса направлениям ощущается значительная нехватка врачей. Крайне низкая укомплектованность кардиологами (52,9%), неврологами (52,7%), нефрологами (44,4%), урологами (46,5%), челюстно-лицевыми хирургами (46,2%), анестезиологами-реаниматологами (48,4%), торакальными хирургами (36,4%), судебно-медицинскими экспертами (34,1%), врачами ультразвуковой диагностики (42,8%), врачами функциональной диагностики (35,2%), клиническими лаборантами (32,7), врачами станций (отделений) скорой медицинской помощи (44,3%).</w:t>
      </w:r>
    </w:p>
    <w:p w:rsidR="00501BE6" w:rsidRDefault="00501BE6">
      <w:pPr>
        <w:widowControl w:val="0"/>
        <w:autoSpaceDE w:val="0"/>
        <w:autoSpaceDN w:val="0"/>
        <w:adjustRightInd w:val="0"/>
        <w:spacing w:after="0" w:line="240" w:lineRule="auto"/>
        <w:ind w:firstLine="540"/>
        <w:jc w:val="both"/>
        <w:rPr>
          <w:rFonts w:cs="Calibri"/>
        </w:rPr>
      </w:pPr>
      <w:r>
        <w:rPr>
          <w:rFonts w:cs="Calibri"/>
        </w:rPr>
        <w:t>Первичная медико-санитарная помощь, требующая максимального приближения к населению, обеспечивается в основном специалистами учреждений здравоохранения, расположенных на территории муниципальных образований, где имеет место низкая укомплектованность врачами основных специальностей, а коэффициент совместительства по всем врачебным должностям составляет 1,75.</w:t>
      </w:r>
    </w:p>
    <w:p w:rsidR="00501BE6" w:rsidRDefault="00501BE6">
      <w:pPr>
        <w:widowControl w:val="0"/>
        <w:autoSpaceDE w:val="0"/>
        <w:autoSpaceDN w:val="0"/>
        <w:adjustRightInd w:val="0"/>
        <w:spacing w:after="0" w:line="240" w:lineRule="auto"/>
        <w:ind w:firstLine="540"/>
        <w:jc w:val="both"/>
        <w:rPr>
          <w:rFonts w:cs="Calibri"/>
        </w:rPr>
      </w:pPr>
      <w:r>
        <w:rPr>
          <w:rFonts w:cs="Calibri"/>
        </w:rPr>
        <w:t>В то же время наиболее распространенными причинами смертности населения Сахалинской области являются сердечно - сосудистые заболевания. Оказание специализированной помощи больным с сосудистой патологией является одним из приоритетных направлений деятельности. При этом в первичных сосудистых отделениях Холмской и Охинской центральных районных больниц сложилась критическая ситуация с обеспечением кардиологами и неврологами. В первичном сосудистом отделении Холмской центральной районной больницы укомплектованность кардиологами - 35,3%, неврологами - 53,3%. В Охинской центральной районной больнице - 20,0% и 38,1% соответственно.</w:t>
      </w:r>
    </w:p>
    <w:p w:rsidR="00501BE6" w:rsidRDefault="00501BE6">
      <w:pPr>
        <w:widowControl w:val="0"/>
        <w:autoSpaceDE w:val="0"/>
        <w:autoSpaceDN w:val="0"/>
        <w:adjustRightInd w:val="0"/>
        <w:spacing w:after="0" w:line="240" w:lineRule="auto"/>
        <w:ind w:firstLine="540"/>
        <w:jc w:val="both"/>
        <w:rPr>
          <w:rFonts w:cs="Calibri"/>
        </w:rPr>
      </w:pPr>
      <w:r>
        <w:rPr>
          <w:rFonts w:cs="Calibri"/>
        </w:rPr>
        <w:t>Недостаточно специалистов и в первичном сосудистом отделении городской больницы имени Ф.С.Анкудинова г. Южно-Сахалинска. Укомплектованность кардиологами составляет 76,0%, неврологами - 65,1%, при этом крайне недостаточно специалистов, обеспечивающих лечебный процесс (укомплектованность врачами ультразвуковой и функциональной диагностики - 50,0%, рентгенологами - 41,7%, врачами клинической лаборатории - 63,2%).</w:t>
      </w:r>
    </w:p>
    <w:p w:rsidR="00501BE6" w:rsidRDefault="00501BE6">
      <w:pPr>
        <w:widowControl w:val="0"/>
        <w:autoSpaceDE w:val="0"/>
        <w:autoSpaceDN w:val="0"/>
        <w:adjustRightInd w:val="0"/>
        <w:spacing w:after="0" w:line="240" w:lineRule="auto"/>
        <w:ind w:firstLine="540"/>
        <w:jc w:val="both"/>
        <w:rPr>
          <w:rFonts w:cs="Calibri"/>
        </w:rPr>
      </w:pPr>
      <w:r>
        <w:rPr>
          <w:rFonts w:cs="Calibri"/>
        </w:rPr>
        <w:t>Укомплектованность врачебными кадрами недостаточна и в региональном сосудистом центре, где обеспечивается оказание специализированной, в том числе высокотехнологичной, помощи больным с сосудистой патологией. Укомплектованность кардиологами составляет 65,6%, неврологами - 71,0%, нейрохирургами - 66,7%, сосудистыми хирургами - 58,8%. Крайне недостаточно специалистов рентгенэндоваскулярной диагностики и лечения, укомплектованность ими составляет только 33,3%, что не позволяет в настоящее время наращивать объемы данных видов медицинской помощи.</w:t>
      </w:r>
    </w:p>
    <w:p w:rsidR="00501BE6" w:rsidRDefault="00501BE6">
      <w:pPr>
        <w:widowControl w:val="0"/>
        <w:autoSpaceDE w:val="0"/>
        <w:autoSpaceDN w:val="0"/>
        <w:adjustRightInd w:val="0"/>
        <w:spacing w:after="0" w:line="240" w:lineRule="auto"/>
        <w:ind w:firstLine="540"/>
        <w:jc w:val="both"/>
        <w:rPr>
          <w:rFonts w:cs="Calibri"/>
        </w:rPr>
      </w:pPr>
      <w:r>
        <w:rPr>
          <w:rFonts w:cs="Calibri"/>
        </w:rPr>
        <w:t>Помимо указанного, одной из причин смертности в регионе являются злокачественные новообразования. Укомплектованность врачами-онкологами в областном онкологическом центре составляет 67,1%, в муниципальных учреждениях здравоохранения - 16,7%.</w:t>
      </w:r>
    </w:p>
    <w:p w:rsidR="00501BE6" w:rsidRDefault="00501BE6">
      <w:pPr>
        <w:widowControl w:val="0"/>
        <w:autoSpaceDE w:val="0"/>
        <w:autoSpaceDN w:val="0"/>
        <w:adjustRightInd w:val="0"/>
        <w:spacing w:after="0" w:line="240" w:lineRule="auto"/>
        <w:ind w:firstLine="540"/>
        <w:jc w:val="both"/>
        <w:rPr>
          <w:rFonts w:cs="Calibri"/>
        </w:rPr>
      </w:pPr>
      <w:r>
        <w:rPr>
          <w:rFonts w:cs="Calibri"/>
        </w:rPr>
        <w:t>Приоритетной сферой здравоохранения является работа по поддержке семьи, материнства и детства, профилактике материнской заболеваемости и смертности.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При этом врачей-специалистов в перинатальном центре Сахалинской областной больницы недостаточно. Укомплектованность неонатологами - 49,3%, генетиками - 50,0%, акушерами-гинекологами - 52,2%. Низкая укомплектованность и врачами-специалистами в единственном специализированном учреждении, оказывающем медицинскую помощь детскому населению, - областной детской больнице: врачами функциональной диагностики - 26,7%, анестезиологами-реаниматологами - 38,6%, врачами лабораторной диагностики - 40,0%. Отсутствуют специалисты кардиолог, гастроэнтеролог, нефролог, аллерголог, врач лечебной физкультуры.</w:t>
      </w:r>
    </w:p>
    <w:p w:rsidR="00501BE6" w:rsidRDefault="00501BE6">
      <w:pPr>
        <w:widowControl w:val="0"/>
        <w:autoSpaceDE w:val="0"/>
        <w:autoSpaceDN w:val="0"/>
        <w:adjustRightInd w:val="0"/>
        <w:spacing w:after="0" w:line="240" w:lineRule="auto"/>
        <w:ind w:firstLine="540"/>
        <w:jc w:val="both"/>
        <w:rPr>
          <w:rFonts w:cs="Calibri"/>
        </w:rPr>
      </w:pPr>
      <w:r>
        <w:rPr>
          <w:rFonts w:cs="Calibri"/>
        </w:rPr>
        <w:t>Укомплектованность специалистами амбулаторно-поликлинических учреждений города Южно-Сахалинска, на территории которого проживает 30% населения Сахалинской области, крайне неудовлетворительна: терапевтами - 48,1%, хирургами - 40%, травматологами-ортопедами - 48,3%, неврологами - 47,4%. Число вакантных должностей участковых врачей-терапевтов составляет 46 единиц.</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2011 году снизилось количество врачей в учреждениях здравоохранения сельской местности: с 113,5 - в 2010 году, до 79 - в 2011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Обеспеченность врачами учреждений сельской местности на 10 тыс. населения в 2011 году, по сравнению с 2010 годом увеличилась незначительно - на 0,9% (в 2010 году - на 7%, в 2011 году - на 7,9%). Темп прироста составил 0,1%. Дефицит врачей в сельской местности снизился: с 36% в 2010 году, до 33% в 2011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Дефицит врачебных кадров в учреждениях здравоохранения области ведет к перегруженности в работе, коэффициент совместительства врачей составляет 1,84 и 1,77 соответственно.</w:t>
      </w:r>
    </w:p>
    <w:p w:rsidR="00501BE6" w:rsidRDefault="00501BE6">
      <w:pPr>
        <w:widowControl w:val="0"/>
        <w:autoSpaceDE w:val="0"/>
        <w:autoSpaceDN w:val="0"/>
        <w:adjustRightInd w:val="0"/>
        <w:spacing w:after="0" w:line="240" w:lineRule="auto"/>
        <w:ind w:firstLine="540"/>
        <w:jc w:val="both"/>
        <w:rPr>
          <w:rFonts w:cs="Calibri"/>
        </w:rPr>
      </w:pPr>
      <w:r>
        <w:rPr>
          <w:rFonts w:cs="Calibri"/>
        </w:rPr>
        <w:t>Выход на пенсию медицинских работников, который не восполняется приходом молодых специалистов, стал на сегодняшний день одной из важнейших причин прогрессирующего снижения укомплектованности врачебными кадрами.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Укомплектованность учреждений здравоохранения области средним медицинским персоналом выше укомплектованности врачами.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На 1 января 2012 года в учреждениях здравоохранения Сахалинской области утверждено 7564,75 должностей для средних медицинских работников, из них 6009,5 должностей предназначены для специалистов непосредственно оказывающих медицинскую помощь. Всего работает на должностях среднего медицинского персонала 5531 специалист (73,1%), из них непосредственно оказывают медицинскую помощь 4454 специалиста (74,1%).</w:t>
      </w:r>
    </w:p>
    <w:p w:rsidR="00501BE6" w:rsidRDefault="00501BE6">
      <w:pPr>
        <w:widowControl w:val="0"/>
        <w:autoSpaceDE w:val="0"/>
        <w:autoSpaceDN w:val="0"/>
        <w:adjustRightInd w:val="0"/>
        <w:spacing w:after="0" w:line="240" w:lineRule="auto"/>
        <w:ind w:firstLine="540"/>
        <w:jc w:val="both"/>
        <w:rPr>
          <w:rFonts w:cs="Calibri"/>
        </w:rPr>
      </w:pPr>
      <w:r>
        <w:rPr>
          <w:rFonts w:cs="Calibri"/>
        </w:rPr>
        <w:t>Показатель обеспеченности населения области средним медицинским персоналом на 10000 населения в 2011 году составил 111,65 что выше расчетной обеспеченности российского населения на 19,25 (92,4).</w:t>
      </w:r>
    </w:p>
    <w:p w:rsidR="00501BE6" w:rsidRDefault="00501BE6">
      <w:pPr>
        <w:widowControl w:val="0"/>
        <w:autoSpaceDE w:val="0"/>
        <w:autoSpaceDN w:val="0"/>
        <w:adjustRightInd w:val="0"/>
        <w:spacing w:after="0" w:line="240" w:lineRule="auto"/>
        <w:ind w:firstLine="540"/>
        <w:jc w:val="both"/>
        <w:rPr>
          <w:rFonts w:cs="Calibri"/>
        </w:rPr>
      </w:pPr>
      <w:r>
        <w:rPr>
          <w:rFonts w:cs="Calibri"/>
        </w:rPr>
        <w:t>Коэффициент соотношения численности среднего медицинского персонала к врачебному в 2011 году составил 2,87, в 2010 году - 2,89, то есть сохраняется с незначительными изменениями.</w:t>
      </w:r>
    </w:p>
    <w:p w:rsidR="00501BE6" w:rsidRDefault="00501BE6">
      <w:pPr>
        <w:widowControl w:val="0"/>
        <w:autoSpaceDE w:val="0"/>
        <w:autoSpaceDN w:val="0"/>
        <w:adjustRightInd w:val="0"/>
        <w:spacing w:after="0" w:line="240" w:lineRule="auto"/>
        <w:ind w:firstLine="540"/>
        <w:jc w:val="both"/>
        <w:rPr>
          <w:rFonts w:cs="Calibri"/>
        </w:rPr>
      </w:pPr>
      <w:r>
        <w:rPr>
          <w:rFonts w:cs="Calibri"/>
        </w:rPr>
        <w:t>По специальностям среднего медицинского персонала наиболее низкая укомплектованность фельдшерами и акушерками.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Несмотря на высокую, по сравнению с другими регионами России, укомплектованность учреждений здравоохранения Сахалинской области средним медицинским персоналом, большую озабоченность вызывает текучесть кадров данной категории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Проведенный мониторинг текучести кадров среди специалистов среднего звена показал, что количество выбывших специалистов превышает число прибывших в учреждения здравоохранения Сахалинской области в среднем ежемесячно на 5 человек. За 10 месяцев 2012 года в учреждения здравоохранения прибыло специалистов среднего звена 334 человека, выбыло - 388 человек.</w:t>
      </w:r>
    </w:p>
    <w:p w:rsidR="00501BE6" w:rsidRDefault="00501BE6">
      <w:pPr>
        <w:widowControl w:val="0"/>
        <w:autoSpaceDE w:val="0"/>
        <w:autoSpaceDN w:val="0"/>
        <w:adjustRightInd w:val="0"/>
        <w:spacing w:after="0" w:line="240" w:lineRule="auto"/>
        <w:ind w:firstLine="540"/>
        <w:jc w:val="both"/>
        <w:rPr>
          <w:rFonts w:cs="Calibri"/>
        </w:rPr>
      </w:pPr>
      <w:r>
        <w:rPr>
          <w:rFonts w:cs="Calibri"/>
        </w:rPr>
        <w:t>Показатель обеспеченности средним медицинским персоналом на 10000 населения сельской местности в 2010 году составил 34,4, а в 2011 году - 42,06, темп прироста - 7,66%. В сельской местности темп прироста среднего медицинского персонала по особо востребованным специальностям (фельдшер, акушерка, лаборант, медицинские сестры) составил 1,45%.</w:t>
      </w:r>
    </w:p>
    <w:p w:rsidR="00501BE6" w:rsidRDefault="00501BE6">
      <w:pPr>
        <w:widowControl w:val="0"/>
        <w:autoSpaceDE w:val="0"/>
        <w:autoSpaceDN w:val="0"/>
        <w:adjustRightInd w:val="0"/>
        <w:spacing w:after="0" w:line="240" w:lineRule="auto"/>
        <w:ind w:firstLine="540"/>
        <w:jc w:val="both"/>
        <w:rPr>
          <w:rFonts w:cs="Calibri"/>
        </w:rPr>
      </w:pPr>
      <w:r>
        <w:rPr>
          <w:rFonts w:cs="Calibri"/>
        </w:rPr>
        <w:t>Сохраняется отток специалистов в другие сферы экономической деятельности, где выше заработная плата, предоставляется жилье, осуществляются социальные выплаты и предоставляются другие льготы.</w:t>
      </w:r>
    </w:p>
    <w:p w:rsidR="00501BE6" w:rsidRDefault="00501BE6">
      <w:pPr>
        <w:widowControl w:val="0"/>
        <w:autoSpaceDE w:val="0"/>
        <w:autoSpaceDN w:val="0"/>
        <w:adjustRightInd w:val="0"/>
        <w:spacing w:after="0" w:line="240" w:lineRule="auto"/>
        <w:ind w:firstLine="540"/>
        <w:jc w:val="both"/>
        <w:rPr>
          <w:rFonts w:cs="Calibri"/>
        </w:rPr>
      </w:pPr>
      <w:r>
        <w:rPr>
          <w:rFonts w:cs="Calibri"/>
        </w:rPr>
        <w:t>Остаются нерешенными ряд основных проблем в области региональной кадровой политики и управления трудовыми ресурсами: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 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несбалансированность медицинского персонала по структуре между: врачами общего профиля и узкими специалистами; врачами и сестринским персоналом; городской и сельской местностью; медицинскими организациями первичного звена и специализированных видов помощи;</w:t>
      </w:r>
    </w:p>
    <w:p w:rsidR="00501BE6" w:rsidRDefault="00501BE6">
      <w:pPr>
        <w:widowControl w:val="0"/>
        <w:autoSpaceDE w:val="0"/>
        <w:autoSpaceDN w:val="0"/>
        <w:adjustRightInd w:val="0"/>
        <w:spacing w:after="0" w:line="240" w:lineRule="auto"/>
        <w:ind w:firstLine="540"/>
        <w:jc w:val="both"/>
        <w:rPr>
          <w:rFonts w:cs="Calibri"/>
        </w:rPr>
      </w:pPr>
      <w:r>
        <w:rPr>
          <w:rFonts w:cs="Calibri"/>
        </w:rPr>
        <w:t>- несоответствие подготовки специалистов потребностям практического здравоохранения;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недостаточное использование методов планирования численности медицинского персонала;</w:t>
      </w:r>
    </w:p>
    <w:p w:rsidR="00501BE6" w:rsidRDefault="00501BE6">
      <w:pPr>
        <w:widowControl w:val="0"/>
        <w:autoSpaceDE w:val="0"/>
        <w:autoSpaceDN w:val="0"/>
        <w:adjustRightInd w:val="0"/>
        <w:spacing w:after="0" w:line="240" w:lineRule="auto"/>
        <w:ind w:firstLine="540"/>
        <w:jc w:val="both"/>
        <w:rPr>
          <w:rFonts w:cs="Calibri"/>
        </w:rPr>
      </w:pPr>
      <w:r>
        <w:rPr>
          <w:rFonts w:cs="Calibri"/>
        </w:rPr>
        <w:t>- невысокий, в сравнении со средними показателями производственной деятельности в регионе, уровень заработной платы, особенно среднего медицинского персонала;</w:t>
      </w:r>
    </w:p>
    <w:p w:rsidR="00501BE6" w:rsidRDefault="00501BE6">
      <w:pPr>
        <w:widowControl w:val="0"/>
        <w:autoSpaceDE w:val="0"/>
        <w:autoSpaceDN w:val="0"/>
        <w:adjustRightInd w:val="0"/>
        <w:spacing w:after="0" w:line="240" w:lineRule="auto"/>
        <w:ind w:firstLine="540"/>
        <w:jc w:val="both"/>
        <w:rPr>
          <w:rFonts w:cs="Calibri"/>
        </w:rPr>
      </w:pPr>
      <w:r>
        <w:rPr>
          <w:rFonts w:cs="Calibri"/>
        </w:rPr>
        <w:t>- риск тенденции оттока из региональной системы здравоохранения молодых и опытных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Одной из основных проблем низкой укомплектованности специалистами в учреждениях здравоохранения Сахалинской области остается отсутствие жилья.</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2010 года было выделено всего 15 служебных квартир для врачей-специалистов государственных учреждений здравоохранения Сахалинской области. В муниципальных учреждениях - 45 квартир и 3 комнаты в общежитии. В 2011 году служебных квартир для врачей-специалистов государственных учреждений здравоохранения не выделялось.</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2012 году получили жилье 33 специалиста, из них: 27 врачей, 6 - средних медицинских 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На 1 ноября 2012 года: из 1940 врачей-специалистов нуждаются в улучшении жилищных условий 324; из 5531 специалиста среднего звена нуждаются в улучшении жилищных условий 528, в том числе 371 специалист, работающие в учреждениях здравоохранения, расположенных на территории города Южно-Сахалинска.</w:t>
      </w:r>
    </w:p>
    <w:p w:rsidR="00501BE6" w:rsidRDefault="00501BE6">
      <w:pPr>
        <w:widowControl w:val="0"/>
        <w:autoSpaceDE w:val="0"/>
        <w:autoSpaceDN w:val="0"/>
        <w:adjustRightInd w:val="0"/>
        <w:spacing w:after="0" w:line="240" w:lineRule="auto"/>
        <w:ind w:firstLine="540"/>
        <w:jc w:val="both"/>
        <w:rPr>
          <w:rFonts w:cs="Calibri"/>
        </w:rPr>
      </w:pPr>
      <w:r>
        <w:rPr>
          <w:rFonts w:cs="Calibri"/>
        </w:rPr>
        <w:t>Доля врачей, обеспеченных жильем из числа привлеченных в Сахалинскую область составляет 26,3%, средних медицинских работников из числа привлеченных - 11,1%.</w:t>
      </w:r>
    </w:p>
    <w:p w:rsidR="00501BE6" w:rsidRDefault="00501BE6">
      <w:pPr>
        <w:widowControl w:val="0"/>
        <w:autoSpaceDE w:val="0"/>
        <w:autoSpaceDN w:val="0"/>
        <w:adjustRightInd w:val="0"/>
        <w:spacing w:after="0" w:line="240" w:lineRule="auto"/>
        <w:ind w:firstLine="540"/>
        <w:jc w:val="both"/>
        <w:rPr>
          <w:rFonts w:cs="Calibri"/>
        </w:rPr>
      </w:pPr>
      <w:r>
        <w:rPr>
          <w:rFonts w:cs="Calibri"/>
        </w:rPr>
        <w:t>Главными причинами низкого притока, текучести и нарастающего дефицита медицинских кадров остаются:</w:t>
      </w:r>
    </w:p>
    <w:p w:rsidR="00501BE6" w:rsidRDefault="00501BE6">
      <w:pPr>
        <w:widowControl w:val="0"/>
        <w:autoSpaceDE w:val="0"/>
        <w:autoSpaceDN w:val="0"/>
        <w:adjustRightInd w:val="0"/>
        <w:spacing w:after="0" w:line="240" w:lineRule="auto"/>
        <w:ind w:firstLine="540"/>
        <w:jc w:val="both"/>
        <w:rPr>
          <w:rFonts w:cs="Calibri"/>
        </w:rPr>
      </w:pPr>
      <w:r>
        <w:rPr>
          <w:rFonts w:cs="Calibri"/>
        </w:rPr>
        <w:t>- жилищная проблема для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отсутствие социальных льгот, которые компенсировали бы низкую заработную плату;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уменьшение числа выпускников медицинских учебных учреждений, приезжающих на работу в область, и отсутствие механизма их распределения;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снижение престижа медицинской профессии.</w:t>
      </w:r>
    </w:p>
    <w:p w:rsidR="00501BE6" w:rsidRDefault="00501BE6">
      <w:pPr>
        <w:widowControl w:val="0"/>
        <w:autoSpaceDE w:val="0"/>
        <w:autoSpaceDN w:val="0"/>
        <w:adjustRightInd w:val="0"/>
        <w:spacing w:after="0" w:line="240" w:lineRule="auto"/>
        <w:ind w:firstLine="540"/>
        <w:jc w:val="both"/>
        <w:rPr>
          <w:rFonts w:cs="Calibri"/>
        </w:rPr>
      </w:pPr>
      <w:r>
        <w:rPr>
          <w:rFonts w:cs="Calibri"/>
        </w:rPr>
        <w:t>Для стабилизации ситуации требуются дополнительные, более существенные меры и социальные гарантии для привлечения специалистов в область.</w:t>
      </w:r>
    </w:p>
    <w:p w:rsidR="00501BE6" w:rsidRDefault="00501BE6">
      <w:pPr>
        <w:widowControl w:val="0"/>
        <w:autoSpaceDE w:val="0"/>
        <w:autoSpaceDN w:val="0"/>
        <w:adjustRightInd w:val="0"/>
        <w:spacing w:after="0" w:line="240" w:lineRule="auto"/>
        <w:ind w:firstLine="540"/>
        <w:jc w:val="both"/>
        <w:rPr>
          <w:rFonts w:cs="Calibri"/>
        </w:rPr>
      </w:pPr>
      <w:r>
        <w:rPr>
          <w:rFonts w:cs="Calibri"/>
        </w:rPr>
        <w:t>Любые мероприятия, направленные на решение кадровых проблем, необходимо реализовывать совместно с процессом внедрения и развития среди медицинской общественности культуры медицинского обслуживания, которая заключается в единстве профессиональных знаний, этических, моральных принципов, навыков и умений, нравственной деятельности медицинских 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Развитие культуры медицинского обслуживания будет способствовать формированию у врачей и среднего медицинского персонала понятия своего профессионального долга, чести, выработку навыков культуры общения как с пациентами и их родственниками, так и со своими коллегами.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Мероприятия по профессиональной ориентации необходимо проводить с учетом формирования у молодежи представлений о престижности медицинской профессии.</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2. ПРИОРИТЕТЫ И ЦЕЛИ РЕГИОНАЛЬНОЙ ПОЛИТИКИ</w:t>
      </w:r>
    </w:p>
    <w:p w:rsidR="00501BE6" w:rsidRDefault="00501BE6">
      <w:pPr>
        <w:widowControl w:val="0"/>
        <w:autoSpaceDE w:val="0"/>
        <w:autoSpaceDN w:val="0"/>
        <w:adjustRightInd w:val="0"/>
        <w:spacing w:after="0" w:line="240" w:lineRule="auto"/>
        <w:jc w:val="center"/>
        <w:rPr>
          <w:rFonts w:cs="Calibri"/>
        </w:rPr>
      </w:pPr>
      <w:r>
        <w:rPr>
          <w:rFonts w:cs="Calibri"/>
        </w:rPr>
        <w:t>В СФЕРЕ КАДРОВОГО ОБЕСПЕЧЕНИЯ, ЦЕЛИ И ЗАДАЧИ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Реализация Подпрограммы осуществляется в соответствии с целями и задачами, определенными:</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 </w:t>
      </w:r>
      <w:hyperlink r:id="rId26" w:history="1">
        <w:r>
          <w:rPr>
            <w:rFonts w:cs="Calibri"/>
            <w:color w:val="0000FF"/>
          </w:rPr>
          <w:t>Концепцией</w:t>
        </w:r>
      </w:hyperlink>
      <w:r>
        <w:rPr>
          <w:rFonts w:cs="Calibri"/>
        </w:rPr>
        <w:t xml:space="preserve"> долгосрочного социально-экономического развития, задачами которой 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 занятости койки с учетом ее профиля, разработку и реализацию мер по сокращению потерь трудоспособного населения путем снижения смертности от управляемых причин;</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 </w:t>
      </w:r>
      <w:hyperlink r:id="rId27" w:history="1">
        <w:r>
          <w:rPr>
            <w:rFonts w:cs="Calibri"/>
            <w:color w:val="0000FF"/>
          </w:rPr>
          <w:t>Концепцией</w:t>
        </w:r>
      </w:hyperlink>
      <w:r>
        <w:rPr>
          <w:rFonts w:cs="Calibri"/>
        </w:rPr>
        <w:t xml:space="preserve"> демографической политики Российской Федерации на период до 2025 года, направленной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 </w:t>
      </w:r>
      <w:hyperlink r:id="rId28" w:history="1">
        <w:r>
          <w:rPr>
            <w:rFonts w:cs="Calibri"/>
            <w:color w:val="0000FF"/>
          </w:rPr>
          <w:t>Указом</w:t>
        </w:r>
      </w:hyperlink>
      <w:r>
        <w:rPr>
          <w:rFonts w:cs="Calibri"/>
        </w:rPr>
        <w:t xml:space="preserve"> Президента Российской Федерации от 07.05.2012 N 598 "О совершенствовании государственной политики в сфере здравоохранения";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 Федеральным </w:t>
      </w:r>
      <w:hyperlink r:id="rId29" w:history="1">
        <w:r>
          <w:rPr>
            <w:rFonts w:cs="Calibri"/>
            <w:color w:val="0000FF"/>
          </w:rPr>
          <w:t>законом</w:t>
        </w:r>
      </w:hyperlink>
      <w:r>
        <w:rPr>
          <w:rFonts w:cs="Calibri"/>
        </w:rPr>
        <w:t xml:space="preserve"> от 21.11.2011 N 323-ФЗ "Об основах охраны здоровья граждан в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Цель Подпрограммы - совершенствование и перспективное развитие обеспеченности системы здравоохранения Сахалинской области высококвалифицированными медицинскими кадрами, позволяющими реально восполнять естественно убывающие кадры и обеспечить доступную и качественную медицинскую помощь.</w:t>
      </w:r>
    </w:p>
    <w:p w:rsidR="00501BE6" w:rsidRDefault="00501BE6">
      <w:pPr>
        <w:widowControl w:val="0"/>
        <w:autoSpaceDE w:val="0"/>
        <w:autoSpaceDN w:val="0"/>
        <w:adjustRightInd w:val="0"/>
        <w:spacing w:after="0" w:line="240" w:lineRule="auto"/>
        <w:ind w:firstLine="540"/>
        <w:jc w:val="both"/>
        <w:rPr>
          <w:rFonts w:cs="Calibri"/>
        </w:rPr>
      </w:pPr>
      <w:r>
        <w:rPr>
          <w:rFonts w:cs="Calibri"/>
        </w:rPr>
        <w:t>Задачи Подпрограммы: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 формирование системы управления кадровым потенциалом здравоохранения с учетом структуры региональной потребности в медицинских кадрах, их оптимального размещения и эффективного использования;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устранение дисбаланса в распределении медицинских кадров в трехуровневой системе оказания медицинской помощи;</w:t>
      </w:r>
    </w:p>
    <w:p w:rsidR="00501BE6" w:rsidRDefault="00501BE6">
      <w:pPr>
        <w:widowControl w:val="0"/>
        <w:autoSpaceDE w:val="0"/>
        <w:autoSpaceDN w:val="0"/>
        <w:adjustRightInd w:val="0"/>
        <w:spacing w:after="0" w:line="240" w:lineRule="auto"/>
        <w:ind w:firstLine="540"/>
        <w:jc w:val="both"/>
        <w:rPr>
          <w:rFonts w:cs="Calibri"/>
        </w:rPr>
      </w:pPr>
      <w:r>
        <w:rPr>
          <w:rFonts w:cs="Calibri"/>
        </w:rPr>
        <w:t>- достижение полноты укомплектованности медицинских организаций медицинскими работниками;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 снижение дефицита медицинских кадров, в том числе за счет снижения оттока кадров из государственных учреждений здравоохранения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развитие мер социальной поддержки медицинских и фармацевтических 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 регулирование подготовки и сохранение медицинских кадров для системы здравоохранения Сахалинской области с помощью мониторинга кадров при реализации его организационно-методической, информационно-аналитической поддержки;</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создание условий для планомерного роста профессионального уровня знаний и умений медицинских 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совершенствование системы практической подготовки медицинских и фармацевтических 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внедрение аккредитации медицинских и фармацевтических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повышение престижа профессии, в том числе за счет создания позитивного образа медицинского и фармацевтического работника в общественном сознании.</w:t>
      </w:r>
    </w:p>
    <w:p w:rsidR="00501BE6" w:rsidRDefault="00501BE6">
      <w:pPr>
        <w:widowControl w:val="0"/>
        <w:autoSpaceDE w:val="0"/>
        <w:autoSpaceDN w:val="0"/>
        <w:adjustRightInd w:val="0"/>
        <w:spacing w:after="0" w:line="240" w:lineRule="auto"/>
        <w:ind w:firstLine="540"/>
        <w:jc w:val="both"/>
        <w:rPr>
          <w:rFonts w:cs="Calibri"/>
        </w:rPr>
      </w:pPr>
      <w:r>
        <w:rPr>
          <w:rFonts w:cs="Calibri"/>
        </w:rPr>
        <w:t>Сроки реализации: первый этап 2014 - 2015 годы, второй этап 2016 - 2020 годы.</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0"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outlineLvl w:val="1"/>
        <w:rPr>
          <w:rFonts w:cs="Calibri"/>
        </w:rPr>
      </w:pPr>
      <w:bookmarkStart w:id="0" w:name="Par247"/>
      <w:bookmarkEnd w:id="0"/>
      <w:r>
        <w:rPr>
          <w:rFonts w:cs="Calibri"/>
        </w:rPr>
        <w:t>Раздел 3. ПРОГНОЗ КОНЕЧНЫХ РЕЗУЛЬТАТОВ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В результате реализации мероприятий Подпрограммы ожидаются достижение следующих результатов реализации 1 этапа Подпрограммы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врачами (на 10000 населения) увеличится с 38,6 в 2012 году до 40 чел.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средним медицинским персоналом (на 10000 населения) увеличится с 111,6 в 2012 году до 116,3 чел.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врачами сельского населения (на 10000 населения) увеличится с 8,74 в 2012 году до 11,3 чел.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средним медицинским персоналом сельского населения (на 10000 населения) увеличится с 42,06 в 2012 году до 44,53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врачей и среднего медицинского персонала человек сохранится на уровне 2012 года - 1:2,9;</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врачами клинических специальностей (на 10000 населения) увеличится с 13,9 в 2012 году до 16,69 чел.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увеличится с 86,1% в 2012 году до 96,81%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увеличится с 98% в 2012 году до 99,1%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увеличится с 62,2% в 2012 году до 68,75%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увеличится с 72% в 2012 году до 73,78%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темп прироста численности врачей по особо востребованным в регионе специальностям увеличится с - 0098 в 2012 году до 0,0255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темп прироста численности среднего медицинского персонала по особо востребованным в регионе специальностям увеличится с 0,042% в 2012 году до 0,0109%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дефицит врачей в медицинских организациях субъекта Российской Федерации уменьшится с 558 чел. в 2012 году до 496 чел.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дефицит среднего медицинского персонала в медицинских организациях субъекта Российской Федерации с 20 чел. в 2012 году до 0 чел.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специалистов, привлеченных в Сахалинскую область за период с 2012 года до 2015 года составит 276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1"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врачами, непосредственно оказывающими медицинскую помощь увеличится с 57,5% в 2012 году до 64,5%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средним медицинским персоналом, непосредственно оказывающим медицинскую помощь увеличится с 73,15% в 2012 году до 74,26%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удельный вес молодых специалистов (в возрасте до 35 лет включительно) от общей численности врачей увеличится с 12,8% в 2012 году до 24,3% в 2015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2"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увеличится с 42,85% в 2012 году до 85% в 2015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3"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получивших жилье из нуждающихся в улучшении жилищных условий увеличится с 8,33% в 2012 году до 66,98% в 2015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4"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средних медицинских работников, получивших жилье из нуждающихся в улучшении жилищных условий увеличится с 1,14% в 2012 году до 3%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обеспеченных жильем, из числа врачей, привлеченных в субъект Российской Федерации увеличится с 26,3% в 2012 году до 80,26%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муниципальных образований, оказывающих меры социальной поддержки медицинским работникам увеличится с 89,47% в 2012 году до 94,9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медицинских и фармацевтических организаций, перешедших на "эффективный контракт" с работниками составит к 2015 году 50%;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 2015 года будет проведено 10 мероприятий по повышению престижа профессии, проводимых на уровне субъекта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врачей, привлеченных на работу в субъект Российской Федерации за период с 2012 года по 2015 год составит 151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5"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среднего медицинского персонала, привлеченного на работу в субъект Российской Федерации, за период с 2012 года до 2015 года составит 32 человека;</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6"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увеличится с 151,2% в 2012 году до 152,0% в 2015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7"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81,2% в 2012 году до 84,0% в 2015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8"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47,7% в 2012 году до 52,4% в 2015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39"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за период с 2012 года по 2015 год составит 2034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0"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за период с 2012 года до 2015 год составит 96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1"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 за период с 2012 года по 2015 год составит 3735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2"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лиц, направленных на целевую подготовку за период с 2012 года по 2015 год составит 275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3"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бюджетных мест в образовательных учреждениях среднего профессионального образования, подведомственных субъекту Российской Федерации за период с 2012 года по 2015 год составит 560;</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внебюджетных мест в образовательных учреждениях среднего профессионального образования, подведомственных субъекту Российской Федерации за период с 2012 года по 2015 год составит 455;</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соотношения числа бюджетных и внебюджетных мест в образовательных учреждениях среднего профессионального образования, подведомственных субъекту Российской Федерации составит к 2015 году 1,67;</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 за период с 2012 года по 2015 год составит 403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4"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 в 2015 году будет составлять 100%;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имеющих квалификационную категорию из числа работающих в медицинских организациях субъекта Российской Федерации - увеличится с 45,59% в 2012 году до 45,68%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увеличится с 38,2% в 2012 году до 39,49%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медицинских работников, прошедших оценку уровня квалификации в 2015 году составит 74,7%, при этом доля врачей составит - 100%, доля среднего медицинского персонала 65,2%;</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первичного звена от общего числа врачей в 2015 году составит 58,92%;</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2015 году достигнет 90885,0 руб.;</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5"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к 2015 году достигнет 50210,0 тыс. руб.;</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6"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средняя заработная плата младшего медицинского персонала (персонала, обеспечивающего условия для предоставления медицинских услуг) к 2015 году достигнет 31300,0 руб.</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7"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По результатам реализации 2 этапа Подпрограммы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врачами (на 10000 населения) человек увеличится с 40,3 в 2016 году до 44,8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средним медицинским персоналом (на 10000 населения) человек увеличится с 121,9 в 2016 году до 134,0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врачами сельского населения (на 10000 населения) человек увеличится с 12,01 в 2016 году до 13,5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средним медицинским персоналом сельского населения (на 10000 населения) человек увеличится с 45,99 в 2016 году до 49,5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врачей и среднего медицинского персонала увеличится с 1:2,9 в 2016 году до 1:3,0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обеспеченности врачами клинических специальностей (на 10000 населения) увеличится с 17,6 в 2016 году до 21,2 чел.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увеличится с 97,8% в 2016 году до 100%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увеличится с 99,1% в 2016 году до 100%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увеличится с 70,97% в 2016 году до 75%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увеличится с 74,39% в 2016 году до 75,8%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темп прироста численности врачей по особо востребованным в регионе специальностям увеличится с 0,032 в 2016 году до 0,01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темп прироста численности среднего медицинского персонала по особо востребованным в регионе специальностям с 0,048% в 2016 году до 0,018%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дефицит врачей в медицинских организациях субъекта Российской Федерации с 432 чел. в 2016 году до 230 чел.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дефицит среднего медицинского персонала в медицинских организациях субъекта Российской Федерации в 2020 году составит 0 чел.;</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специалистов, привлеченных в Сахалинскую область за период с 2012 года до 2020 год увеличится с 406 в 2016 году до 826 чел.;</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8"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врачами, непосредственно оказывающим медицинскую помощь увеличится с 68,1% в 2016 году до 80%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укомплектованность средним медицинским персоналом, непосредственно оказывающим медицинскую помощь увеличится с 74,6% в 2016 году до 80%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удельный вес молодых специалистов (в возрасте до 35 лет включительно) от общей численности врачей увеличится с 30,9% в 2016 году до 44%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49"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увеличится с 90,0 в 2016 году до 100%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получивших жилье из нуждающихся в улучшении жилищных условий увеличится с 84,88% в 2016 году до 100%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средних медицинских работников, получивших жилье из нуждающихся в улучшении жилищных условий увеличится с 5% в 2016 году до 15%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муниципальных образований, оказывающих меры социальной поддержки медицинским работникам, составит в 2020 году 100%;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медицинских и фармацевтических организаций, перешедших на "эффективный контракт" с работниками, увеличится с 70% в 2016 году до 100%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с 2016 года до 2020 год будет проведено 25 мероприятий по повышению престижа профессии, проводимых на уровне субъекта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врачей, привлеченных на работу в субъект Российской Федерации увеличится с 231 в 2016 году до 451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0"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среднего медицинского персонала, привлеченного на работу в субъект Российской Федерации увеличится с 42 чел. в 2016 году до 80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1"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увеличится с 159,6% в 2016 году до 200%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2"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86,4% в 2016 году до 100%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3"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70,5% в 2016 году до 100%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4"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увеличится с 2571 чел. в 2016 году до 4845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5"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увеличится с 140 в 2016 году до 336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6"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 увеличится с 4984 чел. в 2016 году до 9872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7"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лиц, направленных на целевую подготовку увеличится с 375 чел. в 2016 году до 775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8"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общее число бюджетных мест в образовательных учреждениях среднего профессионального образования, подведомственных субъекту Российской Федерации увеличится с 720 в 2016 году до 1360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59"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общее число внебюджетных мест в образовательных учреждениях среднего профессионального образования, подведомственных субъекту Российской Федерации увеличится с 525 в 2016 году до 805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уровень соотношения числа бюджетных и внебюджетных мест в образовательных учреждениях среднего профессионального образования, подведомственных субъекту Российской Федерации к 2020 году останется на уровне 2016 года и составит 2,29;</w:t>
      </w:r>
    </w:p>
    <w:p w:rsidR="00501BE6" w:rsidRDefault="00501BE6">
      <w:pPr>
        <w:widowControl w:val="0"/>
        <w:autoSpaceDE w:val="0"/>
        <w:autoSpaceDN w:val="0"/>
        <w:adjustRightInd w:val="0"/>
        <w:spacing w:after="0" w:line="240" w:lineRule="auto"/>
        <w:ind w:firstLine="540"/>
        <w:jc w:val="both"/>
        <w:rPr>
          <w:rFonts w:cs="Calibri"/>
        </w:rPr>
      </w:pPr>
      <w:r>
        <w:rPr>
          <w:rFonts w:cs="Calibri"/>
        </w:rPr>
        <w:t>-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 увеличится с 576 чел. в 2016 году до 1236 чел.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0"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 в 2020 году останется на уровне 2016 года и составит 100%;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имеющих квалификационную категорию из числа работающих в медицинских организациях субъекта Российской Федерации увеличится с 44,73% в 2016 году до 46%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увеличится с 37,91% в 2016 году до 38%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медицинских работников, прошедших оценку уровня квалификации увеличится с 93,6% в 2016 году до 100%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аккредитованных специалистов в 2020 году составит 80%;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аккредитованных врачей из среднего числа врачей в 2020 году составит 80%;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аккредитованных средних медработников из общего числа средних медработников в 2020 году составит 80%;</w:t>
      </w:r>
    </w:p>
    <w:p w:rsidR="00501BE6" w:rsidRDefault="00501BE6">
      <w:pPr>
        <w:widowControl w:val="0"/>
        <w:autoSpaceDE w:val="0"/>
        <w:autoSpaceDN w:val="0"/>
        <w:adjustRightInd w:val="0"/>
        <w:spacing w:after="0" w:line="240" w:lineRule="auto"/>
        <w:ind w:firstLine="540"/>
        <w:jc w:val="both"/>
        <w:rPr>
          <w:rFonts w:cs="Calibri"/>
        </w:rPr>
      </w:pPr>
      <w:r>
        <w:rPr>
          <w:rFonts w:cs="Calibri"/>
        </w:rPr>
        <w:t>- доля врачей первичного звена от общего числа врачей увеличится с 59,69% в 2016 году до 60,2%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 к 2020 году будет создано 287 высокопроизводительных рабочих мест;</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увеличится с 104218,0 руб. в 2016 году до 182358,0 руб.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1"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увеличится с 56420,0 руб. в 2016 году до 91179,0 руб.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2"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средняя заработная плата младшего медицинского персонала (персонала, обеспечивающего условия для предоставления медицинских услуг) увеличится с 46036,0 руб. в 2016 году до 91179,0 руб. в 2020 году.</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3"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4. СРОКИ И ЭТАПЫ РЕАЛИЗАЦИИ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Подпрограмма реализуется в два этапа:</w:t>
      </w:r>
    </w:p>
    <w:p w:rsidR="00501BE6" w:rsidRDefault="00501BE6">
      <w:pPr>
        <w:widowControl w:val="0"/>
        <w:autoSpaceDE w:val="0"/>
        <w:autoSpaceDN w:val="0"/>
        <w:adjustRightInd w:val="0"/>
        <w:spacing w:after="0" w:line="240" w:lineRule="auto"/>
        <w:ind w:firstLine="540"/>
        <w:jc w:val="both"/>
        <w:rPr>
          <w:rFonts w:cs="Calibri"/>
        </w:rPr>
      </w:pPr>
      <w:r>
        <w:rPr>
          <w:rFonts w:cs="Calibri"/>
        </w:rPr>
        <w:t>- первый этап: 2014 - 2015 годы;</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4"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второй этап: 2016 - 2020 годы.</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На первом этапе реализации Подпрограммы будут осуществлены мероприятия по достижению показателей, указанных в </w:t>
      </w:r>
      <w:hyperlink w:anchor="Par247" w:history="1">
        <w:r>
          <w:rPr>
            <w:rFonts w:cs="Calibri"/>
            <w:color w:val="0000FF"/>
          </w:rPr>
          <w:t>разделе</w:t>
        </w:r>
      </w:hyperlink>
      <w:r>
        <w:rPr>
          <w:rFonts w:cs="Calibri"/>
        </w:rPr>
        <w:t xml:space="preserve"> "Прогнозы конечных результатов Подпрограммы", за период до 2015 года, включительно.</w:t>
      </w:r>
    </w:p>
    <w:p w:rsidR="00501BE6" w:rsidRDefault="00501BE6">
      <w:pPr>
        <w:widowControl w:val="0"/>
        <w:autoSpaceDE w:val="0"/>
        <w:autoSpaceDN w:val="0"/>
        <w:adjustRightInd w:val="0"/>
        <w:spacing w:after="0" w:line="240" w:lineRule="auto"/>
        <w:ind w:firstLine="540"/>
        <w:jc w:val="both"/>
        <w:rPr>
          <w:rFonts w:cs="Calibri"/>
        </w:rPr>
      </w:pPr>
      <w:r>
        <w:rPr>
          <w:rFonts w:cs="Calibri"/>
        </w:rPr>
        <w:t>На втором этапе реализации Подпрограммы будут осуществлены мероприятия:</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 по достижению показателей, указанных в </w:t>
      </w:r>
      <w:hyperlink w:anchor="Par247" w:history="1">
        <w:r>
          <w:rPr>
            <w:rFonts w:cs="Calibri"/>
            <w:color w:val="0000FF"/>
          </w:rPr>
          <w:t>разделе</w:t>
        </w:r>
      </w:hyperlink>
      <w:r>
        <w:rPr>
          <w:rFonts w:cs="Calibri"/>
        </w:rPr>
        <w:t xml:space="preserve"> "Прогнозы конечных результатов Подпрограммы", за период с 2016 до 2020 года;</w:t>
      </w:r>
    </w:p>
    <w:p w:rsidR="00501BE6" w:rsidRDefault="00501BE6">
      <w:pPr>
        <w:widowControl w:val="0"/>
        <w:autoSpaceDE w:val="0"/>
        <w:autoSpaceDN w:val="0"/>
        <w:adjustRightInd w:val="0"/>
        <w:spacing w:after="0" w:line="240" w:lineRule="auto"/>
        <w:ind w:firstLine="540"/>
        <w:jc w:val="both"/>
        <w:rPr>
          <w:rFonts w:cs="Calibri"/>
        </w:rPr>
      </w:pPr>
      <w:r>
        <w:rPr>
          <w:rFonts w:cs="Calibri"/>
        </w:rPr>
        <w:t>- по созданию симуляционного центра на базе государственного образовательного бюджетного учреждения среднего профессионального образования "Сахалинский базовый медицинский колледж";</w:t>
      </w:r>
    </w:p>
    <w:p w:rsidR="00501BE6" w:rsidRDefault="00501BE6">
      <w:pPr>
        <w:widowControl w:val="0"/>
        <w:autoSpaceDE w:val="0"/>
        <w:autoSpaceDN w:val="0"/>
        <w:adjustRightInd w:val="0"/>
        <w:spacing w:after="0" w:line="240" w:lineRule="auto"/>
        <w:ind w:firstLine="540"/>
        <w:jc w:val="both"/>
        <w:rPr>
          <w:rFonts w:cs="Calibri"/>
        </w:rPr>
      </w:pPr>
      <w:r>
        <w:rPr>
          <w:rFonts w:cs="Calibri"/>
        </w:rPr>
        <w:t>- по реализации всех мероприятий Подпрограммы в полном объеме.</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5. ПЕРЕЧЕНЬ МЕРОПРИЯТИЙ ПОДПРОГРАММЫ</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outlineLvl w:val="2"/>
        <w:rPr>
          <w:rFonts w:cs="Calibri"/>
        </w:rPr>
      </w:pPr>
      <w:r>
        <w:rPr>
          <w:rFonts w:cs="Calibri"/>
        </w:rPr>
        <w:t>Мероприятие 6.1. Повышение квалификации</w:t>
      </w:r>
    </w:p>
    <w:p w:rsidR="00501BE6" w:rsidRDefault="00501BE6">
      <w:pPr>
        <w:widowControl w:val="0"/>
        <w:autoSpaceDE w:val="0"/>
        <w:autoSpaceDN w:val="0"/>
        <w:adjustRightInd w:val="0"/>
        <w:spacing w:after="0" w:line="240" w:lineRule="auto"/>
        <w:jc w:val="center"/>
        <w:rPr>
          <w:rFonts w:cs="Calibri"/>
        </w:rPr>
      </w:pPr>
      <w:r>
        <w:rPr>
          <w:rFonts w:cs="Calibri"/>
        </w:rPr>
        <w:t>и профессиональная переподготовка</w:t>
      </w:r>
    </w:p>
    <w:p w:rsidR="00501BE6" w:rsidRDefault="00501BE6">
      <w:pPr>
        <w:widowControl w:val="0"/>
        <w:autoSpaceDE w:val="0"/>
        <w:autoSpaceDN w:val="0"/>
        <w:adjustRightInd w:val="0"/>
        <w:spacing w:after="0" w:line="240" w:lineRule="auto"/>
        <w:jc w:val="center"/>
        <w:rPr>
          <w:rFonts w:cs="Calibri"/>
        </w:rPr>
      </w:pPr>
      <w:r>
        <w:rPr>
          <w:rFonts w:cs="Calibri"/>
        </w:rPr>
        <w:t>медицинских и фармацевтических работников</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В рамках реализации данного мероприятия предусмотрено:</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повышение квалификации и переподготовка медицинских и фармацевтических 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обучение вновь прибывших специалистов (врачей и специалистов среднего звена);</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совершенствование механизмов и условий целевой последипломной подготовки и переподготовки специалистов и целевого приема абитуриентов в образовательные учреждения среднего и высшего профессионального образования с целью последующего их трудоустройства в медицинские организации;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совершенствование системы аттестации специалистов в рамках осуществления контроля за уровнем квалификации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проведение работы по укреплению партнерства в области подготовки, последипломного образования медицинских кадров для региона;</w:t>
      </w:r>
    </w:p>
    <w:p w:rsidR="00501BE6" w:rsidRDefault="00501BE6">
      <w:pPr>
        <w:widowControl w:val="0"/>
        <w:autoSpaceDE w:val="0"/>
        <w:autoSpaceDN w:val="0"/>
        <w:adjustRightInd w:val="0"/>
        <w:spacing w:after="0" w:line="240" w:lineRule="auto"/>
        <w:ind w:firstLine="540"/>
        <w:jc w:val="both"/>
        <w:rPr>
          <w:rFonts w:cs="Calibri"/>
        </w:rPr>
      </w:pPr>
      <w:r>
        <w:rPr>
          <w:rFonts w:cs="Calibri"/>
        </w:rPr>
        <w:t>- мониторинг кадрового состава здравоохранения, ведение регионального сегмента Федерального регистра медицинских и фармацевтических работников; создание электронной базы вакансий;</w:t>
      </w:r>
    </w:p>
    <w:p w:rsidR="00501BE6" w:rsidRDefault="00501BE6">
      <w:pPr>
        <w:widowControl w:val="0"/>
        <w:autoSpaceDE w:val="0"/>
        <w:autoSpaceDN w:val="0"/>
        <w:adjustRightInd w:val="0"/>
        <w:spacing w:after="0" w:line="240" w:lineRule="auto"/>
        <w:ind w:firstLine="540"/>
        <w:jc w:val="both"/>
        <w:rPr>
          <w:rFonts w:cs="Calibri"/>
        </w:rPr>
      </w:pPr>
      <w:r>
        <w:rPr>
          <w:rFonts w:cs="Calibri"/>
        </w:rPr>
        <w:t>- определение порядка планирования кадрового обеспечения с учетом потребности населения в медицинской помощи;</w:t>
      </w:r>
    </w:p>
    <w:p w:rsidR="00501BE6" w:rsidRDefault="00501BE6">
      <w:pPr>
        <w:widowControl w:val="0"/>
        <w:autoSpaceDE w:val="0"/>
        <w:autoSpaceDN w:val="0"/>
        <w:adjustRightInd w:val="0"/>
        <w:spacing w:after="0" w:line="240" w:lineRule="auto"/>
        <w:ind w:firstLine="540"/>
        <w:jc w:val="both"/>
        <w:rPr>
          <w:rFonts w:cs="Calibri"/>
        </w:rPr>
      </w:pPr>
      <w:r>
        <w:rPr>
          <w:rFonts w:cs="Calibri"/>
        </w:rPr>
        <w:t>- реализация мероприятий по подготовке и повышению квалификации, по проведению оценки уровня квалификации медицинских и фармацевтических работников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В рамках Подпрограммы планируются:</w:t>
      </w:r>
    </w:p>
    <w:p w:rsidR="00501BE6" w:rsidRDefault="00501BE6">
      <w:pPr>
        <w:widowControl w:val="0"/>
        <w:autoSpaceDE w:val="0"/>
        <w:autoSpaceDN w:val="0"/>
        <w:adjustRightInd w:val="0"/>
        <w:spacing w:after="0" w:line="240" w:lineRule="auto"/>
        <w:ind w:firstLine="540"/>
        <w:jc w:val="both"/>
        <w:rPr>
          <w:rFonts w:cs="Calibri"/>
        </w:rPr>
      </w:pPr>
      <w:r>
        <w:rPr>
          <w:rFonts w:cs="Calibri"/>
        </w:rPr>
        <w:t>- ведение целевой контрактной подготовки специалистов;</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5"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осуществление курации студентов, обучающихся по целевым направлениям, в течение всего времени обучения в образовательном учреждении;</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6"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создание условий для непрерывного обучения медицинского персонала (наличие сети Интернет, электронных пособий, справочников, профильных журналов), в том числе с использованием дистанционных и выездных форм обучения.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В рамках Подпрограммы организуются следующие виды обучения медицинских работников системы здравоохранения Сахалинской области, обеспечивающие его непрерывность:</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получение основной специальности (в том числе интернатура, клиническая ординатура при обучении в образовательных учреждениях высшего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профессиональная переподготовка (переобучение)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повышение квалификации (усовершенствование);</w:t>
      </w:r>
    </w:p>
    <w:p w:rsidR="00501BE6" w:rsidRDefault="00501BE6">
      <w:pPr>
        <w:widowControl w:val="0"/>
        <w:autoSpaceDE w:val="0"/>
        <w:autoSpaceDN w:val="0"/>
        <w:adjustRightInd w:val="0"/>
        <w:spacing w:after="0" w:line="240" w:lineRule="auto"/>
        <w:ind w:firstLine="540"/>
        <w:jc w:val="both"/>
        <w:rPr>
          <w:rFonts w:cs="Calibri"/>
        </w:rPr>
      </w:pPr>
      <w:r>
        <w:rPr>
          <w:rFonts w:cs="Calibri"/>
        </w:rPr>
        <w:t>- самообразование.</w:t>
      </w:r>
    </w:p>
    <w:p w:rsidR="00501BE6" w:rsidRDefault="00501BE6">
      <w:pPr>
        <w:widowControl w:val="0"/>
        <w:autoSpaceDE w:val="0"/>
        <w:autoSpaceDN w:val="0"/>
        <w:adjustRightInd w:val="0"/>
        <w:spacing w:after="0" w:line="240" w:lineRule="auto"/>
        <w:ind w:firstLine="540"/>
        <w:jc w:val="both"/>
        <w:rPr>
          <w:rFonts w:cs="Calibri"/>
        </w:rPr>
      </w:pPr>
      <w:r>
        <w:rPr>
          <w:rFonts w:cs="Calibri"/>
        </w:rPr>
        <w:t>По созданию, в рамках Программы, условий для непрерывного обучения кадров в сфере здравоохранения области планируется в период с 2014 по 2020 годы:</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67"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а) выдача целевых направлений на обучение в образовательных учреждениях высшего профессионального образования: в 2014 году - 50 человек, в 2015 году - 50 человек; в 2016 году - 50 человек, в 2017 году - 50 человек, в 2018 году - 50 человек, в 2019 году - 50 человек, в 2020 году 50 человек;</w:t>
      </w:r>
    </w:p>
    <w:p w:rsidR="00501BE6" w:rsidRDefault="00501BE6">
      <w:pPr>
        <w:widowControl w:val="0"/>
        <w:autoSpaceDE w:val="0"/>
        <w:autoSpaceDN w:val="0"/>
        <w:adjustRightInd w:val="0"/>
        <w:spacing w:after="0" w:line="240" w:lineRule="auto"/>
        <w:jc w:val="both"/>
        <w:rPr>
          <w:rFonts w:cs="Calibri"/>
        </w:rPr>
      </w:pPr>
      <w:r>
        <w:rPr>
          <w:rFonts w:cs="Calibri"/>
        </w:rPr>
        <w:t xml:space="preserve">(пп. "а" в ред. </w:t>
      </w:r>
      <w:hyperlink r:id="rId68"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б) направление на профессиональную подготовку (переобучение) в образовательные учреждения высшего профессионального образования: в 2014 году - 10 человек, в 2015 году - 10 человек; в 2016 году - 10 человек, в 2017 году - 10 человек, в 2018 году - 10 человек, в 2019 году - 10 человек, в 2020 году 10 человек;</w:t>
      </w:r>
    </w:p>
    <w:p w:rsidR="00501BE6" w:rsidRDefault="00501BE6">
      <w:pPr>
        <w:widowControl w:val="0"/>
        <w:autoSpaceDE w:val="0"/>
        <w:autoSpaceDN w:val="0"/>
        <w:adjustRightInd w:val="0"/>
        <w:spacing w:after="0" w:line="240" w:lineRule="auto"/>
        <w:jc w:val="both"/>
        <w:rPr>
          <w:rFonts w:cs="Calibri"/>
        </w:rPr>
      </w:pPr>
      <w:r>
        <w:rPr>
          <w:rFonts w:cs="Calibri"/>
        </w:rPr>
        <w:t xml:space="preserve">(пп. "б" в ред. </w:t>
      </w:r>
      <w:hyperlink r:id="rId69"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в) направление на повышение квалификации в образовательные учреждения высшего и среднего профессионального образования;</w:t>
      </w:r>
    </w:p>
    <w:p w:rsidR="00501BE6" w:rsidRDefault="00501BE6">
      <w:pPr>
        <w:widowControl w:val="0"/>
        <w:autoSpaceDE w:val="0"/>
        <w:autoSpaceDN w:val="0"/>
        <w:adjustRightInd w:val="0"/>
        <w:spacing w:after="0" w:line="240" w:lineRule="auto"/>
        <w:jc w:val="both"/>
        <w:rPr>
          <w:rFonts w:cs="Calibri"/>
        </w:rPr>
      </w:pPr>
      <w:r>
        <w:rPr>
          <w:rFonts w:cs="Calibri"/>
        </w:rPr>
        <w:t xml:space="preserve">(пп. "в" в ред. </w:t>
      </w:r>
      <w:hyperlink r:id="rId70"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г) создание симуляционного центра на базе государственного образовательного бюджетного учреждения среднего профессионального образования "Сахалинский базовый медицинский колледж", призванного решать проблемы в области повышения качества оказываемой населению медицинской помощи за счет подготовки высококвалифицированных кадров для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д) создание информационной базы участников Программы, в рамках которой, по итогам обучения будут сформированы списки участников Программы, отобранных в установленном координаторами Программы порядке для их рекомендации в кадровые резервы организаций здравоохранения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е) в рамках самообразования специалистов, как ключевого момента медицинского последипломного образования, планируется: построение образовательного процесса на основе подготовки соответствующих учебно-методических материалов, включающих современные образовательные технологии и лучший мировой опыт в части здравоохранения, а именно:</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разработка учебно-методических комплексов;</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разработка учебных модулей, характеризующих проблемные ситуации, представляющие наилучшие практики реализации проектов в области здравоохранения;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разработка системы дистанционного обучения и осуществление ее наполнения;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в целях обеспечения непрерывного дистанционного обучения необходимо внедрение программного продукта (обеспечение ПО) на базе ГБУЗ "САМИАЦ" и создание рабочих мест в учреждениях здравоохранения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разработка компьютерных симуляторов по тематикам системы здравоохранения региона для использования в рамках реализации 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проведение совещаний и семинаров для кадров системы здравоохранения региона по проблемам здравоохранения в целом, по проблемам здравоохранения региона, а также по вопросам реализации Подпрограммы;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ж) в рамках направления организации проведения зарубежных стажировок на базе ведущих медицинских учреждений планируется:</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представление на рассмотрение координаторов Программы проектов участников Программы, успешно завершивших обучение. По результатам оценки проектов ежегодно планируется направлять на зарубежные стажировки 20 участников Программы, по 4 ежегодно, чьи проекты будут признаны лучшими.</w:t>
      </w:r>
    </w:p>
    <w:p w:rsidR="00501BE6" w:rsidRDefault="00501BE6">
      <w:pPr>
        <w:widowControl w:val="0"/>
        <w:autoSpaceDE w:val="0"/>
        <w:autoSpaceDN w:val="0"/>
        <w:adjustRightInd w:val="0"/>
        <w:spacing w:after="0" w:line="240" w:lineRule="auto"/>
        <w:ind w:firstLine="540"/>
        <w:jc w:val="both"/>
        <w:rPr>
          <w:rFonts w:cs="Calibri"/>
        </w:rPr>
      </w:pPr>
      <w:r>
        <w:rPr>
          <w:rFonts w:cs="Calibri"/>
        </w:rPr>
        <w:t>Предполагается, что по итогам прохождения зарубежных стажировок участники Подпрограммы будут представлять индивидуальные отчеты, отражающие возможность и способы использования изученного в период стажировки опыта. Указанные отчеты будут размещены на общедоступном сайте в сети Интернет для изучения и практического применения.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Зарубежные стажировки планируется проводить в странах, добившихся значительных успехов в ходе модернизации национальных систем здравоохранения на базе учреждений, чьи технологии, методики могут быть использованы для здравоохранения региона.</w:t>
      </w:r>
    </w:p>
    <w:p w:rsidR="00501BE6" w:rsidRDefault="00501BE6">
      <w:pPr>
        <w:widowControl w:val="0"/>
        <w:autoSpaceDE w:val="0"/>
        <w:autoSpaceDN w:val="0"/>
        <w:adjustRightInd w:val="0"/>
        <w:spacing w:after="0" w:line="240" w:lineRule="auto"/>
        <w:ind w:firstLine="540"/>
        <w:jc w:val="both"/>
        <w:rPr>
          <w:rFonts w:cs="Calibri"/>
        </w:rPr>
      </w:pPr>
      <w:r>
        <w:rPr>
          <w:rFonts w:cs="Calibri"/>
        </w:rPr>
        <w:t>Мероприятиями, направленными на проведение работы по укреплению межсекторального партнерства в области подготовки и последипломного образования медицинских кадров для региона, являются:</w:t>
      </w:r>
    </w:p>
    <w:p w:rsidR="00501BE6" w:rsidRDefault="00501BE6">
      <w:pPr>
        <w:widowControl w:val="0"/>
        <w:autoSpaceDE w:val="0"/>
        <w:autoSpaceDN w:val="0"/>
        <w:adjustRightInd w:val="0"/>
        <w:spacing w:after="0" w:line="240" w:lineRule="auto"/>
        <w:ind w:firstLine="540"/>
        <w:jc w:val="both"/>
        <w:rPr>
          <w:rFonts w:cs="Calibri"/>
        </w:rPr>
      </w:pPr>
      <w:r>
        <w:rPr>
          <w:rFonts w:cs="Calibri"/>
        </w:rPr>
        <w:t>а) осуществление совместно с образовательными учреждениями высшего и среднего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оптимизации работы: по отбору наиболее подготовленных и профессионально ориентированных абитуриентов; по целевой подготовке специалистов, в том числе на этапах последипломного образования;</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71" w:history="1">
        <w:r>
          <w:rPr>
            <w:rFonts w:cs="Calibri"/>
            <w:color w:val="0000FF"/>
          </w:rPr>
          <w:t>Постановления</w:t>
        </w:r>
      </w:hyperlink>
      <w:r>
        <w:rPr>
          <w:rFonts w:cs="Calibri"/>
        </w:rPr>
        <w:t xml:space="preserve"> Правительства Сахалинской области от 31.12.2013 N 818)</w:t>
      </w:r>
    </w:p>
    <w:p w:rsidR="00501BE6" w:rsidRDefault="00501BE6">
      <w:pPr>
        <w:widowControl w:val="0"/>
        <w:autoSpaceDE w:val="0"/>
        <w:autoSpaceDN w:val="0"/>
        <w:adjustRightInd w:val="0"/>
        <w:spacing w:after="0" w:line="240" w:lineRule="auto"/>
        <w:ind w:firstLine="540"/>
        <w:jc w:val="both"/>
        <w:rPr>
          <w:rFonts w:cs="Calibri"/>
        </w:rPr>
      </w:pPr>
      <w:r>
        <w:rPr>
          <w:rFonts w:cs="Calibri"/>
        </w:rPr>
        <w:t>- планирования подготовки специалистов здравоохранения по программам послевузовского и дополнительного профессионального образования с учетом показателей государственного задания, установленного образовательным учреждениям, в которых будет осуществляться подготовка;</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развития технических средств для дистанционного обучения с целью повышения качества специалистов здравоохранения по программам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активного использования возможности практической подготовки клинических интернов (ординаторов) в лечебно-профилактических учреждениях региона в рамках реализации федеральных государственных требований к основным образовательным программам послевузовского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б) осуществление, совместно с органами исполнительной власти региона в области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профориентационной работы среди молодежи на медицинские специальности;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работы по формированию целевого набора.</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2"/>
        <w:rPr>
          <w:rFonts w:cs="Calibri"/>
        </w:rPr>
      </w:pPr>
      <w:r>
        <w:rPr>
          <w:rFonts w:cs="Calibri"/>
        </w:rPr>
        <w:t>Мероприятие 6.2. Повышение престижа профессии</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Необходимость развития кадрового потенциала отрасли, способного обеспечить высокое качество оказываемых медицинских и фармацевтических услуг населению Сахалинской области, обуславливает значимость принятия комплексных мер по повышению престижа медицинской профессии.</w:t>
      </w:r>
    </w:p>
    <w:p w:rsidR="00501BE6" w:rsidRDefault="00501BE6">
      <w:pPr>
        <w:widowControl w:val="0"/>
        <w:autoSpaceDE w:val="0"/>
        <w:autoSpaceDN w:val="0"/>
        <w:adjustRightInd w:val="0"/>
        <w:spacing w:after="0" w:line="240" w:lineRule="auto"/>
        <w:ind w:firstLine="540"/>
        <w:jc w:val="both"/>
        <w:rPr>
          <w:rFonts w:cs="Calibri"/>
        </w:rPr>
      </w:pPr>
      <w:r>
        <w:rPr>
          <w:rFonts w:cs="Calibri"/>
        </w:rPr>
        <w:t>Направлениями реализации данного мероприятия являются:</w:t>
      </w:r>
    </w:p>
    <w:p w:rsidR="00501BE6" w:rsidRDefault="00501BE6">
      <w:pPr>
        <w:widowControl w:val="0"/>
        <w:autoSpaceDE w:val="0"/>
        <w:autoSpaceDN w:val="0"/>
        <w:adjustRightInd w:val="0"/>
        <w:spacing w:after="0" w:line="240" w:lineRule="auto"/>
        <w:ind w:firstLine="540"/>
        <w:jc w:val="both"/>
        <w:rPr>
          <w:rFonts w:cs="Calibri"/>
        </w:rPr>
      </w:pPr>
      <w:r>
        <w:rPr>
          <w:rFonts w:cs="Calibri"/>
        </w:rPr>
        <w:t>профориентация школьников на медицинские специальности;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создание социальной рекламы - видеороликов, посвященных различным направлениям лечебной деятельности медицинских организаций области, информированию населения о работе врачей и среднего медицинского персонала, что не только повысит правовую грамотность пациентов, но и покажет, что медицинское сообщество идет на диалог с населением, что медицинские работники заинтересованы в эффективности своей работы;</w:t>
      </w:r>
    </w:p>
    <w:p w:rsidR="00501BE6" w:rsidRDefault="00501BE6">
      <w:pPr>
        <w:widowControl w:val="0"/>
        <w:autoSpaceDE w:val="0"/>
        <w:autoSpaceDN w:val="0"/>
        <w:adjustRightInd w:val="0"/>
        <w:spacing w:after="0" w:line="240" w:lineRule="auto"/>
        <w:ind w:firstLine="540"/>
        <w:jc w:val="both"/>
        <w:rPr>
          <w:rFonts w:cs="Calibri"/>
        </w:rPr>
      </w:pPr>
      <w:r>
        <w:rPr>
          <w:rFonts w:cs="Calibri"/>
        </w:rPr>
        <w:t>- участие медицинских работников в цикле телевизионных сюжетов позволит рассказать о том, как складывалась судьба людей на острове, какой вклад они внесли в формирование стабильной жизни на Сахалине и Курилах, а также разъяснит населению области многие вопросы и подготовит формирование общественного мнения по разным аспектам медицинской деятельности, рассказать о медицинских династиях;</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проведение ежегодного профессионального конкурса медицинских работников Сахалинской области в следующих номинациях: "Лучший врач Сахалинской области", "Лучшая медицинская сестра Сахалинской области", "Лучший фельдшер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представление высококвалифицированных медицинских работников, внесших вклад в развитие практического здравоохранения, повышение качества медицинского обслуживания, к награждению государственными и правительственными наградами, наградами Сахалинской области и органов управления здравоохранением;</w:t>
      </w:r>
    </w:p>
    <w:p w:rsidR="00501BE6" w:rsidRDefault="00501BE6">
      <w:pPr>
        <w:widowControl w:val="0"/>
        <w:autoSpaceDE w:val="0"/>
        <w:autoSpaceDN w:val="0"/>
        <w:adjustRightInd w:val="0"/>
        <w:spacing w:after="0" w:line="240" w:lineRule="auto"/>
        <w:ind w:firstLine="540"/>
        <w:jc w:val="both"/>
        <w:rPr>
          <w:rFonts w:cs="Calibri"/>
        </w:rPr>
      </w:pPr>
      <w:r>
        <w:rPr>
          <w:rFonts w:cs="Calibri"/>
        </w:rPr>
        <w:t>- создание на официальном сайте министерства здравоохранения Сахалинской области, медицинских организаций раздела с информацией о заслуженных медицинских работниках, лауреатах конкурсов и т.д.;</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привлечение представителей здравоохранения к участию в работе общественных организаций, органов законодательной и исполнительной власти при решении вопросов, касающихся здоровья населения.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Одним из основных компонентов реформирования отрасли здравоохранения является оплата труда, которая рассматривается в современных условиях как эффективный инструмент управления персоналом в целях повышения качества профессиональной деятельности.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Низкий уровень заработной платы является основной причиной оттока высококвалифицированных специалистов из медицинских организаций государственной системы здравоохранения, а также нежелания выпускников с медицинским образованием работать по специальности.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В целях сохранения кадрового потенциала, повышения престижа медицинской профессии, ликвидации оттока медицинских кадров в негосударственные учреждения здравоохранения Сахалинской области планируется обеспечить:</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повышение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от средней заработной платы в регионе;</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повышение к 2018 году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до 100% от средней заработной платы в регионе;</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72"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 повышение к 2018 году средней заработной платы младшего медицинского персонала (персонала, обеспечивающего условия для предоставления медицинских услуг) до 100% от средней заработной платы в регионе.</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73"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При этом повышение оплаты труда медицинских работников будет увязываться с достижением конкретных показателей качества и количества оказываемых услуг.</w:t>
      </w:r>
    </w:p>
    <w:p w:rsidR="00501BE6" w:rsidRDefault="00501BE6">
      <w:pPr>
        <w:widowControl w:val="0"/>
        <w:autoSpaceDE w:val="0"/>
        <w:autoSpaceDN w:val="0"/>
        <w:adjustRightInd w:val="0"/>
        <w:spacing w:after="0" w:line="240" w:lineRule="auto"/>
        <w:ind w:firstLine="540"/>
        <w:jc w:val="both"/>
        <w:rPr>
          <w:rFonts w:cs="Calibri"/>
        </w:rPr>
      </w:pPr>
      <w:r>
        <w:rPr>
          <w:rFonts w:cs="Calibri"/>
        </w:rPr>
        <w:t>Планируется поэтапный перевод медицинских работников Сахалинской области на "эффективный контракт", в котором конкретизированы его должностные обязанности, показатели и критерии оценки труда, условия оплаты труда в зависимости от результатов труда и качества оказываемых государственных (муниципальных) услуг.</w:t>
      </w:r>
    </w:p>
    <w:p w:rsidR="00501BE6" w:rsidRDefault="00501BE6">
      <w:pPr>
        <w:widowControl w:val="0"/>
        <w:autoSpaceDE w:val="0"/>
        <w:autoSpaceDN w:val="0"/>
        <w:adjustRightInd w:val="0"/>
        <w:spacing w:after="0" w:line="240" w:lineRule="auto"/>
        <w:ind w:firstLine="540"/>
        <w:jc w:val="both"/>
        <w:rPr>
          <w:rFonts w:cs="Calibri"/>
        </w:rPr>
      </w:pPr>
      <w:r>
        <w:rPr>
          <w:rFonts w:cs="Calibri"/>
        </w:rPr>
        <w:t>Перевод работников медицинских организаций на "эффективный контракт" направлен на совершенствование механизма оценки деятельности работников и увязки оплаты труда и качества труда.</w:t>
      </w:r>
    </w:p>
    <w:p w:rsidR="00501BE6" w:rsidRDefault="00501BE6">
      <w:pPr>
        <w:widowControl w:val="0"/>
        <w:autoSpaceDE w:val="0"/>
        <w:autoSpaceDN w:val="0"/>
        <w:adjustRightInd w:val="0"/>
        <w:spacing w:after="0" w:line="240" w:lineRule="auto"/>
        <w:ind w:firstLine="540"/>
        <w:jc w:val="both"/>
        <w:rPr>
          <w:rFonts w:cs="Calibri"/>
        </w:rPr>
      </w:pPr>
      <w:r>
        <w:rPr>
          <w:rFonts w:cs="Calibri"/>
        </w:rPr>
        <w:t>Для решения данной задачи планируется усилить значение стимулирующих выплат и их долю в фонде оплаты труда учреждения.</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2"/>
        <w:rPr>
          <w:rFonts w:cs="Calibri"/>
        </w:rPr>
      </w:pPr>
      <w:r>
        <w:rPr>
          <w:rFonts w:cs="Calibri"/>
        </w:rPr>
        <w:t>Мероприятие 6.3. Социальная поддержка</w:t>
      </w:r>
    </w:p>
    <w:p w:rsidR="00501BE6" w:rsidRDefault="00501BE6">
      <w:pPr>
        <w:widowControl w:val="0"/>
        <w:autoSpaceDE w:val="0"/>
        <w:autoSpaceDN w:val="0"/>
        <w:adjustRightInd w:val="0"/>
        <w:spacing w:after="0" w:line="240" w:lineRule="auto"/>
        <w:jc w:val="center"/>
        <w:rPr>
          <w:rFonts w:cs="Calibri"/>
        </w:rPr>
      </w:pPr>
      <w:r>
        <w:rPr>
          <w:rFonts w:cs="Calibri"/>
        </w:rPr>
        <w:t>отдельных категорий медицинских работников,</w:t>
      </w:r>
    </w:p>
    <w:p w:rsidR="00501BE6" w:rsidRDefault="00501BE6">
      <w:pPr>
        <w:widowControl w:val="0"/>
        <w:autoSpaceDE w:val="0"/>
        <w:autoSpaceDN w:val="0"/>
        <w:adjustRightInd w:val="0"/>
        <w:spacing w:after="0" w:line="240" w:lineRule="auto"/>
        <w:jc w:val="center"/>
        <w:rPr>
          <w:rFonts w:cs="Calibri"/>
        </w:rPr>
      </w:pPr>
      <w:r>
        <w:rPr>
          <w:rFonts w:cs="Calibri"/>
        </w:rPr>
        <w:t>клинических интернов (ординаторов), студентов</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rPr>
          <w:rFonts w:cs="Calibri"/>
        </w:rPr>
      </w:pPr>
      <w:r>
        <w:rPr>
          <w:rFonts w:cs="Calibri"/>
        </w:rPr>
        <w:t xml:space="preserve">(в ред. </w:t>
      </w:r>
      <w:hyperlink r:id="rId74" w:history="1">
        <w:r>
          <w:rPr>
            <w:rFonts w:cs="Calibri"/>
            <w:color w:val="0000FF"/>
          </w:rPr>
          <w:t>Постановления</w:t>
        </w:r>
      </w:hyperlink>
      <w:r>
        <w:rPr>
          <w:rFonts w:cs="Calibri"/>
        </w:rPr>
        <w:t xml:space="preserve"> Правительства Сахалинской области</w:t>
      </w:r>
    </w:p>
    <w:p w:rsidR="00501BE6" w:rsidRDefault="00501BE6">
      <w:pPr>
        <w:widowControl w:val="0"/>
        <w:autoSpaceDE w:val="0"/>
        <w:autoSpaceDN w:val="0"/>
        <w:adjustRightInd w:val="0"/>
        <w:spacing w:after="0" w:line="240" w:lineRule="auto"/>
        <w:jc w:val="center"/>
        <w:rPr>
          <w:rFonts w:cs="Calibri"/>
        </w:rPr>
      </w:pPr>
      <w:r>
        <w:rPr>
          <w:rFonts w:cs="Calibri"/>
        </w:rPr>
        <w:t>от 31.12.2013 N 818)</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С целью улучшения кадровой ситуации в отрасли здравоохранения Сахалинской области планируется реализация мероприятий по совершенствованию системы оказания мер социальной поддержки медицинским работникам, клиническим интернам (ординаторам), студентам высших и средних медицинских образовательных учреждений.</w:t>
      </w:r>
    </w:p>
    <w:p w:rsidR="00501BE6" w:rsidRDefault="00501BE6">
      <w:pPr>
        <w:widowControl w:val="0"/>
        <w:autoSpaceDE w:val="0"/>
        <w:autoSpaceDN w:val="0"/>
        <w:adjustRightInd w:val="0"/>
        <w:spacing w:after="0" w:line="240" w:lineRule="auto"/>
        <w:ind w:firstLine="540"/>
        <w:jc w:val="both"/>
        <w:rPr>
          <w:rFonts w:cs="Calibri"/>
        </w:rPr>
      </w:pPr>
      <w:r>
        <w:rPr>
          <w:rFonts w:cs="Calibri"/>
        </w:rPr>
        <w:t>В рамках Подпрограммы предусмотрено финансирование мероприятий по предоставлению дифференцированных мер социальной поддержки:</w:t>
      </w:r>
    </w:p>
    <w:p w:rsidR="00501BE6" w:rsidRDefault="00501BE6">
      <w:pPr>
        <w:widowControl w:val="0"/>
        <w:autoSpaceDE w:val="0"/>
        <w:autoSpaceDN w:val="0"/>
        <w:adjustRightInd w:val="0"/>
        <w:spacing w:after="0" w:line="240" w:lineRule="auto"/>
        <w:ind w:firstLine="540"/>
        <w:jc w:val="both"/>
        <w:rPr>
          <w:rFonts w:cs="Calibri"/>
        </w:rPr>
      </w:pPr>
      <w:r>
        <w:rPr>
          <w:rFonts w:cs="Calibri"/>
        </w:rPr>
        <w:t>1. Мероприятия по дополнительным социальным гарантиям студентам:</w:t>
      </w:r>
    </w:p>
    <w:p w:rsidR="00501BE6" w:rsidRDefault="00501BE6">
      <w:pPr>
        <w:widowControl w:val="0"/>
        <w:autoSpaceDE w:val="0"/>
        <w:autoSpaceDN w:val="0"/>
        <w:adjustRightInd w:val="0"/>
        <w:spacing w:after="0" w:line="240" w:lineRule="auto"/>
        <w:ind w:firstLine="540"/>
        <w:jc w:val="both"/>
        <w:rPr>
          <w:rFonts w:cs="Calibri"/>
        </w:rPr>
      </w:pPr>
      <w:r>
        <w:rPr>
          <w:rFonts w:cs="Calibri"/>
        </w:rPr>
        <w:t>а) оплата проезда к месту прохождения практики в государственных учреждениях здравоохранения Сахалинской области и обратно студентам 3 - 5 курсов высших образовательных медицинских учреждений, в том числе обучающимся по целевому направлению от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б) оплата проезда к месту прохождения практики в государственных учреждениях здравоохранения Сахалинской области и обратно студентам средних профессиональных образовательных медицинских учреждений:</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студентам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в) доплата студентам 3 - 5 курсов высших образовательных медицинских учреждений, в том числе обучающимся по целевому направлению от Сахалинской области, прибывшим на практику в государственные учреждения здравоохранения Сахалинской области (на период ее прохождения):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50 студентам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г) доплата студентам средних профессиональных образовательных медицинских учреждений, прибывшим на практику в государственные учреждения здравоохранения Сахалинской области (на период ее прохождения):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400 студентам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д) оплата проживания студентов, обучающихся в средних профессиональных образовательных медицинских учреждениях, в студенческих общежитиях:</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140 студентам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 Мероприятия по дополнительным социальным гарантиям интернам (ординаторам):</w:t>
      </w:r>
    </w:p>
    <w:p w:rsidR="00501BE6" w:rsidRDefault="00501BE6">
      <w:pPr>
        <w:widowControl w:val="0"/>
        <w:autoSpaceDE w:val="0"/>
        <w:autoSpaceDN w:val="0"/>
        <w:adjustRightInd w:val="0"/>
        <w:spacing w:after="0" w:line="240" w:lineRule="auto"/>
        <w:ind w:firstLine="540"/>
        <w:jc w:val="both"/>
        <w:rPr>
          <w:rFonts w:cs="Calibri"/>
        </w:rPr>
      </w:pPr>
      <w:r>
        <w:rPr>
          <w:rFonts w:cs="Calibri"/>
        </w:rPr>
        <w:t>а) оплата проезда выпускникам медицинских образовательных учреждений высшего профессионального образования, в том числе проходившим обучение по целевому направлению от Сахалинской области, к месту прохождения практической части интернатуры (ординатуры) в государственных учреждениях здравоохранения Сахалинской области и обратно:</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б) доплата выпускникам медицинских образовательных учреждений высшего профессионального образования, прибывшим для прохождения практической части интернатуры (ординатуры) в государственные учреждения здравоохранения Сахалинской области (на период ее прохождения):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выпускникам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3. Мероприятия по дополнительным социальным гарантиям специалистам (врачи и средний медицинский персонал):</w:t>
      </w:r>
    </w:p>
    <w:p w:rsidR="00501BE6" w:rsidRDefault="00501BE6">
      <w:pPr>
        <w:widowControl w:val="0"/>
        <w:autoSpaceDE w:val="0"/>
        <w:autoSpaceDN w:val="0"/>
        <w:adjustRightInd w:val="0"/>
        <w:spacing w:after="0" w:line="240" w:lineRule="auto"/>
        <w:ind w:firstLine="540"/>
        <w:jc w:val="both"/>
        <w:rPr>
          <w:rFonts w:cs="Calibri"/>
        </w:rPr>
      </w:pPr>
      <w:r>
        <w:rPr>
          <w:rFonts w:cs="Calibri"/>
        </w:rPr>
        <w:t>а) единовременные денежные выплаты врачам (врачам-специалистам, прибывшим на работу в государственные учреждения здравоохранения Сахалинской области) для обустройства:</w:t>
      </w:r>
    </w:p>
    <w:p w:rsidR="00501BE6" w:rsidRDefault="00501BE6">
      <w:pPr>
        <w:widowControl w:val="0"/>
        <w:autoSpaceDE w:val="0"/>
        <w:autoSpaceDN w:val="0"/>
        <w:adjustRightInd w:val="0"/>
        <w:spacing w:after="0" w:line="240" w:lineRule="auto"/>
        <w:ind w:firstLine="540"/>
        <w:jc w:val="both"/>
        <w:rPr>
          <w:rFonts w:cs="Calibri"/>
        </w:rPr>
      </w:pPr>
      <w:r>
        <w:rPr>
          <w:rFonts w:cs="Calibri"/>
        </w:rPr>
        <w:t>100 врачам-специалистам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120 врачам-специалистам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130 врачам-специалистам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120 врачам-специалистам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100 врачам-специалистам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100 врачам-специалистам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100 врачам-специалистам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б) единовременные денежные выплаты среднему медицинскому персоналу (специалистам среднего звена, прибывшим на работу в государственные учреждения здравоохранения Сахалинской области) для обустройства:</w:t>
      </w:r>
    </w:p>
    <w:p w:rsidR="00501BE6" w:rsidRDefault="00501BE6">
      <w:pPr>
        <w:widowControl w:val="0"/>
        <w:autoSpaceDE w:val="0"/>
        <w:autoSpaceDN w:val="0"/>
        <w:adjustRightInd w:val="0"/>
        <w:spacing w:after="0" w:line="240" w:lineRule="auto"/>
        <w:ind w:firstLine="540"/>
        <w:jc w:val="both"/>
        <w:rPr>
          <w:rFonts w:cs="Calibri"/>
        </w:rPr>
      </w:pPr>
      <w:r>
        <w:rPr>
          <w:rFonts w:cs="Calibri"/>
        </w:rPr>
        <w:t>150 специалистам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150 специалистам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200 специалистам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250 специалистам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250 специалистам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250 специалистам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250 специалистам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4. Мероприятия по обучению вновь прибывших специалистов (врачи и средний медицинский персонал):</w:t>
      </w:r>
    </w:p>
    <w:p w:rsidR="00501BE6" w:rsidRDefault="00501BE6">
      <w:pPr>
        <w:widowControl w:val="0"/>
        <w:autoSpaceDE w:val="0"/>
        <w:autoSpaceDN w:val="0"/>
        <w:adjustRightInd w:val="0"/>
        <w:spacing w:after="0" w:line="240" w:lineRule="auto"/>
        <w:ind w:firstLine="540"/>
        <w:jc w:val="both"/>
        <w:rPr>
          <w:rFonts w:cs="Calibri"/>
        </w:rPr>
      </w:pPr>
      <w:r>
        <w:rPr>
          <w:rFonts w:cs="Calibri"/>
        </w:rPr>
        <w:t>а) переобучение вновь прибывших врачей-специалистов: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2014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2015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2016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2017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2018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2019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10 врачей-специалистов - в 2020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Все выплаты при реализации мероприятий по оказанию мер социальной поддержки производятся специалистам, интернам (ординаторам), студентам высших и средних медицинских образовательных учреждений при условии заключения договора с министерством здравоохранения Сахалинской области с обязательством отработать в государственном учреждении здравоохранения Сахалинской области не менее 5 лет. Распоряжением министерства здравоохранения Сахалинской области создается рабочая группа по отбору врачей-специалистов и средних медицинских работников для участия в рамках Подпрограммы.</w:t>
      </w:r>
    </w:p>
    <w:p w:rsidR="00501BE6" w:rsidRDefault="00501BE6">
      <w:pPr>
        <w:widowControl w:val="0"/>
        <w:autoSpaceDE w:val="0"/>
        <w:autoSpaceDN w:val="0"/>
        <w:adjustRightInd w:val="0"/>
        <w:spacing w:after="0" w:line="240" w:lineRule="auto"/>
        <w:jc w:val="both"/>
        <w:rPr>
          <w:rFonts w:cs="Calibri"/>
        </w:rPr>
      </w:pPr>
      <w:r>
        <w:rPr>
          <w:rFonts w:cs="Calibri"/>
        </w:rPr>
        <w:t xml:space="preserve">(в ред. </w:t>
      </w:r>
      <w:hyperlink r:id="rId75" w:history="1">
        <w:r>
          <w:rPr>
            <w:rFonts w:cs="Calibri"/>
            <w:color w:val="0000FF"/>
          </w:rPr>
          <w:t>Постановления</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ind w:firstLine="540"/>
        <w:jc w:val="both"/>
        <w:rPr>
          <w:rFonts w:cs="Calibri"/>
        </w:rPr>
      </w:pPr>
      <w:r>
        <w:rPr>
          <w:rFonts w:cs="Calibri"/>
        </w:rPr>
        <w:t>В случае прибытия специалистов в количестве выше установленного Подпрограммой на текущий год, министерство здравоохранения Сахалинской области вправе рассмотреть вопрос об участии их в Подпрограмме в последующие годы действия Подпрограммы при условии их трудоустройства в текущем году.</w:t>
      </w:r>
    </w:p>
    <w:p w:rsidR="00501BE6" w:rsidRDefault="00501BE6">
      <w:pPr>
        <w:widowControl w:val="0"/>
        <w:autoSpaceDE w:val="0"/>
        <w:autoSpaceDN w:val="0"/>
        <w:adjustRightInd w:val="0"/>
        <w:spacing w:after="0" w:line="240" w:lineRule="auto"/>
        <w:ind w:firstLine="540"/>
        <w:jc w:val="both"/>
        <w:rPr>
          <w:rFonts w:cs="Calibri"/>
        </w:rPr>
      </w:pPr>
      <w:r>
        <w:rPr>
          <w:rFonts w:cs="Calibri"/>
        </w:rPr>
        <w:t>Одним из механизмов привлечения молодых специалистов в отрасль и сохранения кадрового потенциала является предоставление медицинским работникам жилых помещений.</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Реализация мероприятия по предоставлению медицинским работникам жилых помещений осуществляется в рамках государственной </w:t>
      </w:r>
      <w:hyperlink r:id="rId76" w:history="1">
        <w:r>
          <w:rPr>
            <w:rFonts w:cs="Calibri"/>
            <w:color w:val="0000FF"/>
          </w:rPr>
          <w:t>программы</w:t>
        </w:r>
      </w:hyperlink>
      <w:r>
        <w:rPr>
          <w:rFonts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 посредством строительства (приобретения на первичном рынке) жилых помещений.</w:t>
      </w:r>
    </w:p>
    <w:p w:rsidR="00501BE6" w:rsidRDefault="00501BE6">
      <w:pPr>
        <w:widowControl w:val="0"/>
        <w:autoSpaceDE w:val="0"/>
        <w:autoSpaceDN w:val="0"/>
        <w:adjustRightInd w:val="0"/>
        <w:spacing w:after="0" w:line="240" w:lineRule="auto"/>
        <w:ind w:firstLine="540"/>
        <w:jc w:val="both"/>
        <w:rPr>
          <w:rFonts w:cs="Calibri"/>
        </w:rPr>
      </w:pPr>
      <w:r>
        <w:rPr>
          <w:rFonts w:cs="Calibri"/>
        </w:rPr>
        <w:t>В период с 2014 по 2017 годы потребуется строительство (приобретение на первичном рынке) 470 квартир для предоставления их в качестве служебного жилья привлекаемым в рамках Подпрограммы врачам-специалистам (с объемом финансирования - 1550140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2014 году - 328236,0 тыс. руб. (100 квартир);</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2015 году - 392560,0 тыс. руб. (120 квартир);</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2016 году - 432194,0 тыс. руб. (130 квартир);</w:t>
      </w:r>
    </w:p>
    <w:p w:rsidR="00501BE6" w:rsidRDefault="00501BE6">
      <w:pPr>
        <w:widowControl w:val="0"/>
        <w:autoSpaceDE w:val="0"/>
        <w:autoSpaceDN w:val="0"/>
        <w:adjustRightInd w:val="0"/>
        <w:spacing w:after="0" w:line="240" w:lineRule="auto"/>
        <w:ind w:firstLine="540"/>
        <w:jc w:val="both"/>
        <w:rPr>
          <w:rFonts w:cs="Calibri"/>
        </w:rPr>
      </w:pPr>
      <w:r>
        <w:rPr>
          <w:rFonts w:cs="Calibri"/>
        </w:rPr>
        <w:t>в 2017 году - 397150,0 тыс. руб. (120 квартир).</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Строительство (приобретение на первичном рынке) квартир в последующие годы реализации Подпрограммы будет осуществляться в пределах объема финансирования, предусмотренного на эти цели государственной </w:t>
      </w:r>
      <w:hyperlink r:id="rId77" w:history="1">
        <w:r>
          <w:rPr>
            <w:rFonts w:cs="Calibri"/>
            <w:color w:val="0000FF"/>
          </w:rPr>
          <w:t>программой</w:t>
        </w:r>
      </w:hyperlink>
      <w:r>
        <w:rPr>
          <w:rFonts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w:t>
      </w:r>
    </w:p>
    <w:p w:rsidR="00501BE6" w:rsidRDefault="00501BE6">
      <w:pPr>
        <w:widowControl w:val="0"/>
        <w:autoSpaceDE w:val="0"/>
        <w:autoSpaceDN w:val="0"/>
        <w:adjustRightInd w:val="0"/>
        <w:spacing w:after="0" w:line="240" w:lineRule="auto"/>
        <w:ind w:firstLine="540"/>
        <w:jc w:val="both"/>
        <w:rPr>
          <w:rFonts w:cs="Calibri"/>
        </w:rPr>
      </w:pPr>
      <w:r>
        <w:rPr>
          <w:rFonts w:cs="Calibri"/>
        </w:rPr>
        <w:t>Потребность в количестве жилых помещений в том или ином населенном пункте Сахалинской области определяется в зависимости от количества прибывших в населенный пункт для работы в государственном учреждении здравоохранения Сахалинской области врачей-специалистов и их нуждаемости в предоставлении жилья.</w:t>
      </w:r>
    </w:p>
    <w:p w:rsidR="00501BE6" w:rsidRDefault="00501BE6">
      <w:pPr>
        <w:widowControl w:val="0"/>
        <w:autoSpaceDE w:val="0"/>
        <w:autoSpaceDN w:val="0"/>
        <w:adjustRightInd w:val="0"/>
        <w:spacing w:after="0" w:line="240" w:lineRule="auto"/>
        <w:ind w:firstLine="540"/>
        <w:jc w:val="both"/>
        <w:rPr>
          <w:rFonts w:cs="Calibri"/>
        </w:rPr>
      </w:pPr>
      <w:r>
        <w:rPr>
          <w:rFonts w:cs="Calibri"/>
        </w:rPr>
        <w:t>Допускается строительство (приобретение на первичном рынке) большего количества квартир, чем предусмотрено на текущий год, с размером площади квартиры и количества комнат в зависимости от потребности, при условии соблюдения объема финансирования на текущий год.</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В случае выделения одной квартиры двум или более участникам Подпрограммы, а также в случае отсутствия нуждаемости у участника Подпрограммы в предоставлении жилья, оставшееся количество квартир может быть распределено среди врачей-специалистов, трудоустроившихся в государственные (муниципальные) учреждения здравоохранения Сахалинской области до 1 января 2013 года, а также после 1 января 2013 года, но вне рамок Подпрограммы и долгосрочной целевой </w:t>
      </w:r>
      <w:hyperlink r:id="rId78" w:history="1">
        <w:r>
          <w:rPr>
            <w:rFonts w:cs="Calibri"/>
            <w:color w:val="0000FF"/>
          </w:rPr>
          <w:t>программы</w:t>
        </w:r>
      </w:hyperlink>
      <w:r>
        <w:rPr>
          <w:rFonts w:cs="Calibri"/>
        </w:rPr>
        <w:t xml:space="preserve"> "Кадровое обеспечение системы здравоохранения Сахалинской области на 2013 - 2017 годы", с соблюдением требований, предусмотренных Правилами формирования списков врачей-специалистов, работающих в государственных учреждениях здравоохранения Сахалинской области, для получения служебного жилья, утвержденными приказом министерства здравоохранения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Квартиры, выделенные участникам Подпрограммы и освободившиеся в связи с прекращением ими трудовых отношений, подлежат распределению среди участников Подпрограммы с соблюдением механизма, установленного государственной </w:t>
      </w:r>
      <w:hyperlink r:id="rId79" w:history="1">
        <w:r>
          <w:rPr>
            <w:rFonts w:cs="Calibri"/>
            <w:color w:val="0000FF"/>
          </w:rPr>
          <w:t>программой</w:t>
        </w:r>
      </w:hyperlink>
      <w:r>
        <w:rPr>
          <w:rFonts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Квартиры, приобретенные для участников долгосрочной целевой </w:t>
      </w:r>
      <w:hyperlink r:id="rId80" w:history="1">
        <w:r>
          <w:rPr>
            <w:rFonts w:cs="Calibri"/>
            <w:color w:val="0000FF"/>
          </w:rPr>
          <w:t>программы</w:t>
        </w:r>
      </w:hyperlink>
      <w:r>
        <w:rPr>
          <w:rFonts w:cs="Calibri"/>
        </w:rPr>
        <w:t xml:space="preserve"> "Кадровое обеспечение системы здравоохранения Сахалинской области на 2013 - 2017 годы", утвержденной постановлением Правительства Сахалинской области от 28.04.2012 N 198, а также квартиры, освободившиеся в связи с прекращением участниками вышеуказанной долгосрочной целевой программы трудовых отношений, подлежат распределению среди участников Подпрограммы с соблюдением механизма, установленного государственной </w:t>
      </w:r>
      <w:hyperlink r:id="rId81" w:history="1">
        <w:r>
          <w:rPr>
            <w:rFonts w:cs="Calibri"/>
            <w:color w:val="0000FF"/>
          </w:rPr>
          <w:t>программой</w:t>
        </w:r>
      </w:hyperlink>
      <w:r>
        <w:rPr>
          <w:rFonts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w:t>
      </w:r>
    </w:p>
    <w:p w:rsidR="00501BE6" w:rsidRDefault="00501BE6">
      <w:pPr>
        <w:widowControl w:val="0"/>
        <w:autoSpaceDE w:val="0"/>
        <w:autoSpaceDN w:val="0"/>
        <w:adjustRightInd w:val="0"/>
        <w:spacing w:after="0" w:line="240" w:lineRule="auto"/>
        <w:jc w:val="both"/>
        <w:rPr>
          <w:rFonts w:cs="Calibri"/>
        </w:rPr>
      </w:pPr>
      <w:r>
        <w:rPr>
          <w:rFonts w:cs="Calibri"/>
        </w:rPr>
        <w:t xml:space="preserve">(абзац введен </w:t>
      </w:r>
      <w:hyperlink r:id="rId82" w:history="1">
        <w:r>
          <w:rPr>
            <w:rFonts w:cs="Calibri"/>
            <w:color w:val="0000FF"/>
          </w:rPr>
          <w:t>Постановлением</w:t>
        </w:r>
      </w:hyperlink>
      <w:r>
        <w:rPr>
          <w:rFonts w:cs="Calibri"/>
        </w:rPr>
        <w:t xml:space="preserve"> Правительства Сахалинской области от 14.05.2014 N 222)</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outlineLvl w:val="2"/>
        <w:rPr>
          <w:rFonts w:cs="Calibri"/>
        </w:rPr>
      </w:pPr>
      <w:r>
        <w:rPr>
          <w:rFonts w:cs="Calibri"/>
        </w:rPr>
        <w:t>Мероприятие 6.4. Развитие сети</w:t>
      </w:r>
    </w:p>
    <w:p w:rsidR="00501BE6" w:rsidRDefault="00501BE6">
      <w:pPr>
        <w:widowControl w:val="0"/>
        <w:autoSpaceDE w:val="0"/>
        <w:autoSpaceDN w:val="0"/>
        <w:adjustRightInd w:val="0"/>
        <w:spacing w:after="0" w:line="240" w:lineRule="auto"/>
        <w:jc w:val="center"/>
        <w:rPr>
          <w:rFonts w:cs="Calibri"/>
        </w:rPr>
      </w:pPr>
      <w:r>
        <w:rPr>
          <w:rFonts w:cs="Calibri"/>
        </w:rPr>
        <w:t>обучающих симуляционных центров</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В современных условиях постоянно развивающихся и меняющихся высокотехнологичных методов диагностики и лечения заболеваний требуется формирование, как у студентов, так и у практикующих специалистов, навыков, необходимых при работе с современным лечебно-диагностическим оборудованием, и широкое внедрение инновационных методов образования, симуляционных технологий.</w:t>
      </w:r>
    </w:p>
    <w:p w:rsidR="00501BE6" w:rsidRDefault="00501BE6">
      <w:pPr>
        <w:widowControl w:val="0"/>
        <w:autoSpaceDE w:val="0"/>
        <w:autoSpaceDN w:val="0"/>
        <w:adjustRightInd w:val="0"/>
        <w:spacing w:after="0" w:line="240" w:lineRule="auto"/>
        <w:ind w:firstLine="540"/>
        <w:jc w:val="both"/>
        <w:rPr>
          <w:rFonts w:cs="Calibri"/>
        </w:rPr>
      </w:pPr>
      <w:r>
        <w:rPr>
          <w:rFonts w:cs="Calibri"/>
        </w:rPr>
        <w:t>С целью обеспечения совершенствования системы практической подготовки высококвалифицированных кадров для Сахалинской области и в связи с этим решение проблемы в области повышения качества оказываемой населению медицинской помощи планируется создание симуляционного центра на базе государственного образовательного бюджетного учреждения среднего профессионального образования "Сахалинский базовый медицинский колледж", призванного решать проблемы в области повышения качества оказываемой населению медицинской помощи за счет подготовки высококвалифицированных кадров для Сахалинской области. Создание симуляционного центра позволит обеспечить:</w:t>
      </w:r>
    </w:p>
    <w:p w:rsidR="00501BE6" w:rsidRDefault="00501BE6">
      <w:pPr>
        <w:widowControl w:val="0"/>
        <w:autoSpaceDE w:val="0"/>
        <w:autoSpaceDN w:val="0"/>
        <w:adjustRightInd w:val="0"/>
        <w:spacing w:after="0" w:line="240" w:lineRule="auto"/>
        <w:ind w:firstLine="540"/>
        <w:jc w:val="both"/>
        <w:rPr>
          <w:rFonts w:cs="Calibri"/>
        </w:rPr>
      </w:pPr>
      <w:r>
        <w:rPr>
          <w:rFonts w:cs="Calibri"/>
        </w:rPr>
        <w:t>- высокий уровень практической подготовленности обучающихся, соответствующий современным потребностям практического здравоохранения;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объективную оценку уровня практической подготовки специалиста.</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6. Характеристика мер</w:t>
      </w:r>
    </w:p>
    <w:p w:rsidR="00501BE6" w:rsidRDefault="00501BE6">
      <w:pPr>
        <w:widowControl w:val="0"/>
        <w:autoSpaceDE w:val="0"/>
        <w:autoSpaceDN w:val="0"/>
        <w:adjustRightInd w:val="0"/>
        <w:spacing w:after="0" w:line="240" w:lineRule="auto"/>
        <w:jc w:val="center"/>
        <w:rPr>
          <w:rFonts w:cs="Calibri"/>
        </w:rPr>
      </w:pPr>
      <w:r>
        <w:rPr>
          <w:rFonts w:cs="Calibri"/>
        </w:rPr>
        <w:t>государственного регулирования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Реализация Подпрограммы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достижение целей.</w:t>
      </w:r>
    </w:p>
    <w:p w:rsidR="00501BE6" w:rsidRDefault="00501BE6">
      <w:pPr>
        <w:widowControl w:val="0"/>
        <w:autoSpaceDE w:val="0"/>
        <w:autoSpaceDN w:val="0"/>
        <w:adjustRightInd w:val="0"/>
        <w:spacing w:after="0" w:line="240" w:lineRule="auto"/>
        <w:ind w:firstLine="540"/>
        <w:jc w:val="both"/>
        <w:rPr>
          <w:rFonts w:cs="Calibri"/>
        </w:rPr>
      </w:pPr>
      <w:r>
        <w:rPr>
          <w:rFonts w:cs="Calibri"/>
        </w:rPr>
        <w:t>Меры правового регулирования включают в себя:</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разработку и принятие нормативных актов, направленных на создание необходимых условий и механизмов реализации подпрограммы;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 разработку и принятие правовых актов прямого действия, обеспечивающих комплекс организационных и финансовых мер по реализации подпрограммы.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Финансовые меры включают разработку новых экономических механизмов, принятие изменений в законодательстве, обеспечивающих их введение.</w:t>
      </w:r>
    </w:p>
    <w:p w:rsidR="00501BE6" w:rsidRDefault="00501BE6">
      <w:pPr>
        <w:widowControl w:val="0"/>
        <w:autoSpaceDE w:val="0"/>
        <w:autoSpaceDN w:val="0"/>
        <w:adjustRightInd w:val="0"/>
        <w:spacing w:after="0" w:line="240" w:lineRule="auto"/>
        <w:ind w:firstLine="540"/>
        <w:jc w:val="both"/>
        <w:rPr>
          <w:rFonts w:cs="Calibri"/>
        </w:rPr>
      </w:pPr>
      <w:r>
        <w:rPr>
          <w:rFonts w:cs="Calibri"/>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субъектов: ведомств, структур, учреждений.</w:t>
      </w:r>
    </w:p>
    <w:p w:rsidR="00501BE6" w:rsidRDefault="00501BE6">
      <w:pPr>
        <w:widowControl w:val="0"/>
        <w:autoSpaceDE w:val="0"/>
        <w:autoSpaceDN w:val="0"/>
        <w:adjustRightInd w:val="0"/>
        <w:spacing w:after="0" w:line="240" w:lineRule="auto"/>
        <w:ind w:firstLine="540"/>
        <w:jc w:val="both"/>
        <w:rPr>
          <w:rFonts w:cs="Calibri"/>
        </w:rPr>
      </w:pPr>
      <w:r>
        <w:rPr>
          <w:rFonts w:cs="Calibri"/>
        </w:rPr>
        <w:t>Меры регулирования мероприятий Подпрограммы будут приниматься на основании и в соответствии с федеральными нормативными документами реализации мероприятий государственной Программы "Развитие здравоохранения в Сахалинской области на 2014 - 2020 годы".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7. ПЕРЕЧЕНЬ ЦЕЛЕВЫХ ИНДИКАТОРОВ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Целевые индикаторы определяют характеристику хода реализации мероприятий Подпрограммы, решения основных целей.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Количественное значение индикаторов определяется на основе данных государственного статистического наблюдения и непосредственно зависят от решения основных задач Подпрограммы.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Наименование целевых индикаторов, определяющих ход реализации мероприятий Подпрограммы, приводятся в Паспорте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8. ОБОСНОВАНИЕ СОСТАВА И ЗНАЧЕНИЯ</w:t>
      </w:r>
    </w:p>
    <w:p w:rsidR="00501BE6" w:rsidRDefault="00501BE6">
      <w:pPr>
        <w:widowControl w:val="0"/>
        <w:autoSpaceDE w:val="0"/>
        <w:autoSpaceDN w:val="0"/>
        <w:adjustRightInd w:val="0"/>
        <w:spacing w:after="0" w:line="240" w:lineRule="auto"/>
        <w:jc w:val="center"/>
        <w:rPr>
          <w:rFonts w:cs="Calibri"/>
        </w:rPr>
      </w:pPr>
      <w:r>
        <w:rPr>
          <w:rFonts w:cs="Calibri"/>
        </w:rPr>
        <w:t>СООТВЕТСТВУЮЩИХ ЦЕЛЕВЫХ ИНДИКАТОРОВ</w:t>
      </w:r>
    </w:p>
    <w:p w:rsidR="00501BE6" w:rsidRDefault="00501BE6">
      <w:pPr>
        <w:widowControl w:val="0"/>
        <w:autoSpaceDE w:val="0"/>
        <w:autoSpaceDN w:val="0"/>
        <w:adjustRightInd w:val="0"/>
        <w:spacing w:after="0" w:line="240" w:lineRule="auto"/>
        <w:jc w:val="center"/>
        <w:rPr>
          <w:rFonts w:cs="Calibri"/>
        </w:rPr>
      </w:pPr>
      <w:r>
        <w:rPr>
          <w:rFonts w:cs="Calibri"/>
        </w:rPr>
        <w:t>(ПОКАЗАТЕЛЕЙ) ПОДПРОГРАММЫ</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rPr>
          <w:rFonts w:cs="Calibri"/>
        </w:rPr>
      </w:pPr>
      <w:r>
        <w:rPr>
          <w:rFonts w:cs="Calibri"/>
        </w:rPr>
        <w:t xml:space="preserve">(в ред. </w:t>
      </w:r>
      <w:hyperlink r:id="rId83" w:history="1">
        <w:r>
          <w:rPr>
            <w:rFonts w:cs="Calibri"/>
            <w:color w:val="0000FF"/>
          </w:rPr>
          <w:t>Постановления</w:t>
        </w:r>
      </w:hyperlink>
      <w:r>
        <w:rPr>
          <w:rFonts w:cs="Calibri"/>
        </w:rPr>
        <w:t xml:space="preserve"> Правительства Сахалинской области</w:t>
      </w:r>
    </w:p>
    <w:p w:rsidR="00501BE6" w:rsidRDefault="00501BE6">
      <w:pPr>
        <w:widowControl w:val="0"/>
        <w:autoSpaceDE w:val="0"/>
        <w:autoSpaceDN w:val="0"/>
        <w:adjustRightInd w:val="0"/>
        <w:spacing w:after="0" w:line="240" w:lineRule="auto"/>
        <w:jc w:val="center"/>
        <w:rPr>
          <w:rFonts w:cs="Calibri"/>
        </w:rPr>
      </w:pPr>
      <w:r>
        <w:rPr>
          <w:rFonts w:cs="Calibri"/>
        </w:rPr>
        <w:t>от 14.05.2014 N 222)</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Индикаторы (показатели) Подпрограммы выбраны исходя из характеристик основных ожидаемых результатов действия Подпрограммы, характеризующих ход ее реализации, решение основных задач и целей Подпрограммы, отражают специфику развития конкретных проблем, на решение которых направлена реализация Подпрограммы.</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Индикаторы (показатели) Подпрограммы определены в соответствии с индикаторами (показателями) государственной </w:t>
      </w:r>
      <w:hyperlink r:id="rId84" w:history="1">
        <w:r>
          <w:rPr>
            <w:rFonts w:cs="Calibri"/>
            <w:color w:val="0000FF"/>
          </w:rPr>
          <w:t>программы</w:t>
        </w:r>
      </w:hyperlink>
      <w:r>
        <w:rPr>
          <w:rFonts w:cs="Calibri"/>
        </w:rPr>
        <w:t xml:space="preserve"> Российской Федерации "Развитие здравоохранения".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Основные показатели здоровья населения и их значения согласованы в Министерстве здравоохранения Российской Федерации и включены в </w:t>
      </w:r>
      <w:hyperlink r:id="rId85" w:history="1">
        <w:r>
          <w:rPr>
            <w:rFonts w:cs="Calibri"/>
            <w:color w:val="0000FF"/>
          </w:rPr>
          <w:t>План</w:t>
        </w:r>
      </w:hyperlink>
      <w:r>
        <w:rPr>
          <w:rFonts w:cs="Calibri"/>
        </w:rPr>
        <w:t xml:space="preserve"> мероприятий ("дорожная карта") "Изменения, направленные на повышение эффективности здравоохранения в Сахалинской области на период 2013 - 2018 годов", утвержденный распоряжением Правительства Сахалинской области от 28.02.2013 N 124-р.</w:t>
      </w:r>
    </w:p>
    <w:p w:rsidR="00501BE6" w:rsidRDefault="00501BE6">
      <w:pPr>
        <w:widowControl w:val="0"/>
        <w:autoSpaceDE w:val="0"/>
        <w:autoSpaceDN w:val="0"/>
        <w:adjustRightInd w:val="0"/>
        <w:spacing w:after="0" w:line="240" w:lineRule="auto"/>
        <w:ind w:firstLine="540"/>
        <w:jc w:val="both"/>
        <w:rPr>
          <w:rFonts w:cs="Calibri"/>
        </w:rPr>
      </w:pPr>
      <w:r>
        <w:rPr>
          <w:rFonts w:cs="Calibri"/>
        </w:rPr>
        <w:t>Значения целевых индикаторов (показателей) Подпрограммы защищены на этапе согласования в Министерстве здравоохранения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Подпрограмма включает две группы показателей:</w:t>
      </w:r>
    </w:p>
    <w:p w:rsidR="00501BE6" w:rsidRDefault="00501BE6">
      <w:pPr>
        <w:widowControl w:val="0"/>
        <w:autoSpaceDE w:val="0"/>
        <w:autoSpaceDN w:val="0"/>
        <w:adjustRightInd w:val="0"/>
        <w:spacing w:after="0" w:line="240" w:lineRule="auto"/>
        <w:ind w:firstLine="540"/>
        <w:jc w:val="both"/>
        <w:rPr>
          <w:rFonts w:cs="Calibri"/>
        </w:rPr>
      </w:pPr>
      <w:r>
        <w:rPr>
          <w:rFonts w:cs="Calibri"/>
        </w:rPr>
        <w:t>1 группа формируется ГБУЗ "Сахалинский областной медицинский информационно-аналитический центр" на основе данных, включенных в формы статистического наблюдения ведомственного учета.</w:t>
      </w:r>
    </w:p>
    <w:p w:rsidR="00501BE6" w:rsidRDefault="00501BE6">
      <w:pPr>
        <w:widowControl w:val="0"/>
        <w:autoSpaceDE w:val="0"/>
        <w:autoSpaceDN w:val="0"/>
        <w:adjustRightInd w:val="0"/>
        <w:spacing w:after="0" w:line="240" w:lineRule="auto"/>
        <w:ind w:firstLine="540"/>
        <w:jc w:val="both"/>
        <w:rPr>
          <w:rFonts w:cs="Calibri"/>
        </w:rPr>
      </w:pPr>
      <w:r>
        <w:rPr>
          <w:rFonts w:cs="Calibri"/>
        </w:rPr>
        <w:t>Данная группа включает следующие показатели:</w:t>
      </w:r>
    </w:p>
    <w:p w:rsidR="00501BE6" w:rsidRDefault="00501BE6">
      <w:pPr>
        <w:widowControl w:val="0"/>
        <w:autoSpaceDE w:val="0"/>
        <w:autoSpaceDN w:val="0"/>
        <w:adjustRightInd w:val="0"/>
        <w:spacing w:after="0" w:line="240" w:lineRule="auto"/>
        <w:ind w:firstLine="540"/>
        <w:jc w:val="both"/>
        <w:rPr>
          <w:rFonts w:cs="Calibri"/>
        </w:rPr>
        <w:sectPr w:rsidR="00501BE6">
          <w:pgSz w:w="11905" w:h="16838"/>
          <w:pgMar w:top="1134" w:right="850" w:bottom="1134" w:left="1701" w:header="720" w:footer="720" w:gutter="0"/>
          <w:cols w:space="720"/>
          <w:noEndnote/>
        </w:sectPr>
      </w:pPr>
    </w:p>
    <w:p w:rsidR="00501BE6" w:rsidRDefault="00501BE6">
      <w:pPr>
        <w:widowControl w:val="0"/>
        <w:autoSpaceDE w:val="0"/>
        <w:autoSpaceDN w:val="0"/>
        <w:adjustRightInd w:val="0"/>
        <w:spacing w:after="0" w:line="240" w:lineRule="auto"/>
        <w:ind w:firstLine="540"/>
        <w:jc w:val="both"/>
        <w:rPr>
          <w:rFonts w:cs="Calibri"/>
        </w:rPr>
      </w:pPr>
    </w:p>
    <w:tbl>
      <w:tblPr>
        <w:tblW w:w="0" w:type="auto"/>
        <w:tblInd w:w="102" w:type="dxa"/>
        <w:tblLayout w:type="fixed"/>
        <w:tblCellMar>
          <w:top w:w="75" w:type="dxa"/>
          <w:left w:w="0" w:type="dxa"/>
          <w:bottom w:w="75" w:type="dxa"/>
          <w:right w:w="0" w:type="dxa"/>
        </w:tblCellMar>
        <w:tblLook w:val="0000"/>
      </w:tblPr>
      <w:tblGrid>
        <w:gridCol w:w="794"/>
        <w:gridCol w:w="3912"/>
        <w:gridCol w:w="4932"/>
      </w:tblGrid>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Обеспеченность врачами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86"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Обеспеченность средним медицинским персоналом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87"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Обеспеченность врачами сельского населения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88"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Обеспеченность средним медицинским персоналом сельского населения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89"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Соотношение врачей и среднего медицинского персонала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0"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Обеспеченность врачами клинических специальностей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1"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2"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3"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Укомплектованность штатными должностями медицинских организаций врачами (физическими лицами), оказывающими первичную медико-санитарную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4"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Укомплектованность штатными должностями медицинских организаций средним медицинским персоналом (физическими лицами), оказывающим первичную медико-санитарную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5"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Дефицит врачей в медицинских организациях субъекта Российской Федерации (чел.)</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6"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в том числе:</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в медицинских организациях, оказывающих населению амбулаторную помощь</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7"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в стационарных учреждениях</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8"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Дефицит среднего медицинского персонала в медицинских организациях субъекта Российской Федерации (чел.)</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99"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в том числе:</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в медицинских организациях, оказывающих населению амбулаторную помощь</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0"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в стационарных учреждениях</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1"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Укомплектованность врачами, непосредственно оказывающими медицинскую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2"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Укомплектованность средним медицинским персоналом, непосредственно оказывающим медицинскую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3" w:history="1">
              <w:r w:rsidRPr="003B6BA2">
                <w:rPr>
                  <w:rFonts w:cs="Calibri"/>
                  <w:color w:val="0000FF"/>
                </w:rPr>
                <w:t>Форма N 30</w:t>
              </w:r>
            </w:hyperlink>
            <w:r w:rsidRPr="003B6BA2">
              <w:rPr>
                <w:rFonts w:cs="Calibri"/>
              </w:rPr>
              <w:t xml:space="preserve"> "Сведения о медицинской организации"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6.19.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Удельный вес молодых специалистов (в возрасте 35 лет включительно) от общей численности врачей,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4"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6.44.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Доля врачей, имеющих квалификационную категорию, из числа работающих в медицинских организациях субъекта Российской Федерации,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5"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6.45.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6" w:history="1">
              <w:r w:rsidRPr="003B6BA2">
                <w:rPr>
                  <w:rFonts w:cs="Calibri"/>
                  <w:color w:val="0000FF"/>
                </w:rPr>
                <w:t>Форма N 17</w:t>
              </w:r>
            </w:hyperlink>
            <w:r w:rsidRPr="003B6BA2">
              <w:rPr>
                <w:rFonts w:cs="Calibri"/>
              </w:rPr>
              <w:t xml:space="preserve"> "Сведения о медицинских и фармацевтических работниках" утверждена приказом Росстата от 14.01.2013 N 13</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6.52.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руб.</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7" w:history="1">
              <w:r w:rsidRPr="003B6BA2">
                <w:rPr>
                  <w:rFonts w:cs="Calibri"/>
                  <w:color w:val="0000FF"/>
                </w:rPr>
                <w:t>Форма ЗП-здрав</w:t>
              </w:r>
            </w:hyperlink>
            <w:r w:rsidRPr="003B6BA2">
              <w:rPr>
                <w:rFonts w:cs="Calibri"/>
              </w:rPr>
              <w:t xml:space="preserve"> "Сведения о численности и оплате труда работников сферы здравоохранения по категориям персонала" утверждена приказом Росстата от 30.12.2013 N 508</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6.53.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руб.</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8" w:history="1">
              <w:r w:rsidRPr="003B6BA2">
                <w:rPr>
                  <w:rFonts w:cs="Calibri"/>
                  <w:color w:val="0000FF"/>
                </w:rPr>
                <w:t>Форма ЗП-здрав</w:t>
              </w:r>
            </w:hyperlink>
            <w:r w:rsidRPr="003B6BA2">
              <w:rPr>
                <w:rFonts w:cs="Calibri"/>
              </w:rPr>
              <w:t xml:space="preserve"> "Сведения о численности и оплате труда работников сферы здравоохранения по категориям персонала" утверждена приказом Росстата от 30.12.2013 N 508</w:t>
            </w:r>
          </w:p>
        </w:tc>
      </w:tr>
      <w:tr w:rsidR="00501BE6" w:rsidRPr="003B6BA2">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jc w:val="center"/>
              <w:rPr>
                <w:rFonts w:cs="Calibri"/>
              </w:rPr>
            </w:pPr>
            <w:r w:rsidRPr="003B6BA2">
              <w:rPr>
                <w:rFonts w:cs="Calibri"/>
              </w:rPr>
              <w:t>6.54.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r w:rsidRPr="003B6BA2">
              <w:rPr>
                <w:rFonts w:cs="Calibri"/>
              </w:rPr>
              <w:t>Средняя заработная плата младшего медицинского персонала (персонала, обеспечивающего условия для предоставления медицинских услуг), руб.</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1BE6" w:rsidRPr="003B6BA2" w:rsidRDefault="00501BE6">
            <w:pPr>
              <w:widowControl w:val="0"/>
              <w:autoSpaceDE w:val="0"/>
              <w:autoSpaceDN w:val="0"/>
              <w:adjustRightInd w:val="0"/>
              <w:spacing w:after="0" w:line="240" w:lineRule="auto"/>
              <w:rPr>
                <w:rFonts w:cs="Calibri"/>
              </w:rPr>
            </w:pPr>
            <w:hyperlink r:id="rId109" w:history="1">
              <w:r w:rsidRPr="003B6BA2">
                <w:rPr>
                  <w:rFonts w:cs="Calibri"/>
                  <w:color w:val="0000FF"/>
                </w:rPr>
                <w:t>Форма ЗП-здрав</w:t>
              </w:r>
            </w:hyperlink>
            <w:r w:rsidRPr="003B6BA2">
              <w:rPr>
                <w:rFonts w:cs="Calibri"/>
              </w:rPr>
              <w:t xml:space="preserve"> "Сведения о численности и оплате труда работников сферы здравоохранения по категориям персонала" утверждена приказом Росстата от 30.12.2013 N 508</w:t>
            </w:r>
          </w:p>
        </w:tc>
      </w:tr>
    </w:tbl>
    <w:p w:rsidR="00501BE6" w:rsidRDefault="00501BE6">
      <w:pPr>
        <w:widowControl w:val="0"/>
        <w:autoSpaceDE w:val="0"/>
        <w:autoSpaceDN w:val="0"/>
        <w:adjustRightInd w:val="0"/>
        <w:spacing w:after="0" w:line="240" w:lineRule="auto"/>
        <w:ind w:firstLine="540"/>
        <w:jc w:val="both"/>
        <w:rPr>
          <w:rFonts w:cs="Calibri"/>
        </w:rPr>
        <w:sectPr w:rsidR="00501BE6">
          <w:pgSz w:w="16838" w:h="11905" w:orient="landscape"/>
          <w:pgMar w:top="1701" w:right="1134" w:bottom="850" w:left="1134" w:header="720" w:footer="720" w:gutter="0"/>
          <w:cols w:space="720"/>
          <w:noEndnote/>
        </w:sectPr>
      </w:pP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2 группа формируется Министерством здравоохранения Сахалинской области по данным ведомственного мониторинга по итогам отчетного периода.</w:t>
      </w:r>
    </w:p>
    <w:p w:rsidR="00501BE6" w:rsidRDefault="00501BE6">
      <w:pPr>
        <w:widowControl w:val="0"/>
        <w:autoSpaceDE w:val="0"/>
        <w:autoSpaceDN w:val="0"/>
        <w:adjustRightInd w:val="0"/>
        <w:spacing w:after="0" w:line="240" w:lineRule="auto"/>
        <w:ind w:firstLine="540"/>
        <w:jc w:val="both"/>
        <w:rPr>
          <w:rFonts w:cs="Calibri"/>
        </w:rPr>
      </w:pPr>
      <w:r>
        <w:rPr>
          <w:rFonts w:cs="Calibri"/>
        </w:rPr>
        <w:t>Данная группа включает следующие показатели:</w:t>
      </w:r>
    </w:p>
    <w:p w:rsidR="00501BE6" w:rsidRDefault="00501BE6">
      <w:pPr>
        <w:widowControl w:val="0"/>
        <w:autoSpaceDE w:val="0"/>
        <w:autoSpaceDN w:val="0"/>
        <w:adjustRightInd w:val="0"/>
        <w:spacing w:after="0" w:line="240" w:lineRule="auto"/>
        <w:ind w:firstLine="540"/>
        <w:jc w:val="both"/>
        <w:rPr>
          <w:rFonts w:cs="Calibri"/>
        </w:rPr>
      </w:pPr>
      <w:r>
        <w:rPr>
          <w:rFonts w:cs="Calibri"/>
        </w:rPr>
        <w:t>6.11. Темп прироста численности врачей по особо востребованным в регионе специальностям.</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врачей по особо востребованным в регионе специальностям за отчетный год минус количество врачей по особо востребованным в регионе специальностям за предыдущий год умножить на 100 и разделить на количество врачей по особо востребованным в регионе специальностям за предыдущий год.</w:t>
      </w:r>
    </w:p>
    <w:p w:rsidR="00501BE6" w:rsidRDefault="00501BE6">
      <w:pPr>
        <w:widowControl w:val="0"/>
        <w:autoSpaceDE w:val="0"/>
        <w:autoSpaceDN w:val="0"/>
        <w:adjustRightInd w:val="0"/>
        <w:spacing w:after="0" w:line="240" w:lineRule="auto"/>
        <w:ind w:firstLine="540"/>
        <w:jc w:val="both"/>
        <w:rPr>
          <w:rFonts w:cs="Calibri"/>
        </w:rPr>
      </w:pPr>
      <w:r>
        <w:rPr>
          <w:rFonts w:cs="Calibri"/>
        </w:rPr>
        <w:t>6.12. Темп прироста численности среднего медицинского персонала по особо востребованным в регионе специальностям.</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среднего медицинского персонала по особо востребованным в регионе специальностям за отчетный год минус количество среднего медицинского персонала по особо востребованным в регионе специальностям за предыдущий год умножить на 100 и разделить на количество среднего медицинского персонала по особо востребованным в регионе специальностям за предыдущий год.</w:t>
      </w:r>
    </w:p>
    <w:p w:rsidR="00501BE6" w:rsidRDefault="00501BE6">
      <w:pPr>
        <w:widowControl w:val="0"/>
        <w:autoSpaceDE w:val="0"/>
        <w:autoSpaceDN w:val="0"/>
        <w:adjustRightInd w:val="0"/>
        <w:spacing w:after="0" w:line="240" w:lineRule="auto"/>
        <w:ind w:firstLine="540"/>
        <w:jc w:val="both"/>
        <w:rPr>
          <w:rFonts w:cs="Calibri"/>
        </w:rPr>
      </w:pPr>
      <w:r>
        <w:rPr>
          <w:rFonts w:cs="Calibri"/>
        </w:rPr>
        <w:t>6.16. Количество специалистов, привлеченных в Сахалинскую область.</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специалистов, привлеченных в здравоохранение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6.20. Доля медицинских и фармацевтических специалистов, обучавшихся в рамках целевой подготовки для нужд субъекта Российской Федерации, трудоустроившихся после завершения обучения в медицинские или фармацевтические организации системы здравоохранения субъекта Российской Федерации, в том числе: врачи и средние медицинские работники (%).</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медицинских специалистов, трудоустроившихся после завершения обучения в рамках целевой подготовки в медицинские или фармацевтические организации системы здравоохранения субъекта Российской Федерации, умножить на 100 и разделить на количество специалистов, обучавшихся в рамках целевой подготовки для нужд субъекта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6.21. Доля врачей, получивших жилье из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врачей, получивших жилье, умножить на 100 и разделить на количество врачей,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6.22. Доля средних медицинских работников, получивших жилье из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средних медицинских работников, получивших жилье, умножить на 100 и разделить на количество средних медицинских работников,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6.23. Доля врачей, обеспеченных жильем, из числа врачей, привлеченных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врачей, обеспеченных жильем, из числа привлеченных в субъект Российской Федерации умножить на 100 и разделить на количество врачей, привлеченных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6.24. Доля средних медицинских работников, обеспеченных жильем, из числа средних медработников, привлеченных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средних медицинских работников, обеспеченных жильем, из числа привлеченных средних медицинских работников умножить на 100 и разделить на количество средних медицинских работников, привлеченных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6.25. Доля врачей, получивших квартиры на основе льготного кредитования, из числа врачей,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врачей, получивших квартиры на основе льготного кредитования, умножить на 100 и разделить на количество врачей,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6.26. Доля средних медработников, получивших квартиры на основе льготного кредитования, из числа средних медработников,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средних медицинских работников, получивших квартиры на основе льготного кредитования, умножить на 100 и разделить на количество средних медицинских работников, нуждающихся в улучшении жилищных условий.</w:t>
      </w:r>
    </w:p>
    <w:p w:rsidR="00501BE6" w:rsidRDefault="00501BE6">
      <w:pPr>
        <w:widowControl w:val="0"/>
        <w:autoSpaceDE w:val="0"/>
        <w:autoSpaceDN w:val="0"/>
        <w:adjustRightInd w:val="0"/>
        <w:spacing w:after="0" w:line="240" w:lineRule="auto"/>
        <w:ind w:firstLine="540"/>
        <w:jc w:val="both"/>
        <w:rPr>
          <w:rFonts w:cs="Calibri"/>
        </w:rPr>
      </w:pPr>
      <w:r>
        <w:rPr>
          <w:rFonts w:cs="Calibri"/>
        </w:rPr>
        <w:t>6.27. Доля муниципальных образований, оказывающих меры социальной поддержки медицинским работникам, из общего их числа.</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муниципальных образований, оказывающих меры социальной поддержки медицинским работникам, умножить на 100 и разделить на количество муниципальных образований.</w:t>
      </w:r>
    </w:p>
    <w:p w:rsidR="00501BE6" w:rsidRDefault="00501BE6">
      <w:pPr>
        <w:widowControl w:val="0"/>
        <w:autoSpaceDE w:val="0"/>
        <w:autoSpaceDN w:val="0"/>
        <w:adjustRightInd w:val="0"/>
        <w:spacing w:after="0" w:line="240" w:lineRule="auto"/>
        <w:ind w:firstLine="540"/>
        <w:jc w:val="both"/>
        <w:rPr>
          <w:rFonts w:cs="Calibri"/>
        </w:rPr>
      </w:pPr>
      <w:r>
        <w:rPr>
          <w:rFonts w:cs="Calibri"/>
        </w:rPr>
        <w:t>6.28. Доля медицинских и фармацевтических организаций, перешедших на "эффективный контракт" с работниками.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медицинских и фармацевтических организаций, перешедших на "эффективный контракт" с работниками, умножить на 100 и разделить на количество медицинских организаций в субъекте.</w:t>
      </w:r>
    </w:p>
    <w:p w:rsidR="00501BE6" w:rsidRDefault="00501BE6">
      <w:pPr>
        <w:widowControl w:val="0"/>
        <w:autoSpaceDE w:val="0"/>
        <w:autoSpaceDN w:val="0"/>
        <w:adjustRightInd w:val="0"/>
        <w:spacing w:after="0" w:line="240" w:lineRule="auto"/>
        <w:ind w:firstLine="540"/>
        <w:jc w:val="both"/>
        <w:rPr>
          <w:rFonts w:cs="Calibri"/>
        </w:rPr>
      </w:pPr>
      <w:r>
        <w:rPr>
          <w:rFonts w:cs="Calibri"/>
        </w:rPr>
        <w:t>6.29. Число мероприятий по повышению престижа медицинской профессии, проводимых на уровне субъекта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мероприятий по повышению престижа медицинской профессии, проводимых на уровне субъекта Российской Федерации на конец отчетного года.</w:t>
      </w:r>
    </w:p>
    <w:p w:rsidR="00501BE6" w:rsidRDefault="00501BE6">
      <w:pPr>
        <w:widowControl w:val="0"/>
        <w:autoSpaceDE w:val="0"/>
        <w:autoSpaceDN w:val="0"/>
        <w:adjustRightInd w:val="0"/>
        <w:spacing w:after="0" w:line="240" w:lineRule="auto"/>
        <w:ind w:firstLine="540"/>
        <w:jc w:val="both"/>
        <w:rPr>
          <w:rFonts w:cs="Calibri"/>
        </w:rPr>
      </w:pPr>
      <w:r>
        <w:rPr>
          <w:rFonts w:cs="Calibri"/>
        </w:rPr>
        <w:t>6.30. Число врачей, привлеченных на работу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врачей, привлеченных на работу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6.31. Число среднего медицинского персонала, привлеченного на работу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среднего медицинского персонала, привлеченного на работу в субъект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6.32.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Среднюю заработную плату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разделить на среднюю заработную плату по региону.</w:t>
      </w:r>
    </w:p>
    <w:p w:rsidR="00501BE6" w:rsidRDefault="00501BE6">
      <w:pPr>
        <w:widowControl w:val="0"/>
        <w:autoSpaceDE w:val="0"/>
        <w:autoSpaceDN w:val="0"/>
        <w:adjustRightInd w:val="0"/>
        <w:spacing w:after="0" w:line="240" w:lineRule="auto"/>
        <w:ind w:firstLine="540"/>
        <w:jc w:val="both"/>
        <w:rPr>
          <w:rFonts w:cs="Calibri"/>
        </w:rPr>
      </w:pPr>
      <w:r>
        <w:rPr>
          <w:rFonts w:cs="Calibri"/>
        </w:rPr>
        <w:t>6.33.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Среднюю заработную плату среднего медицинского (фармацевтического) персонала (персонала, обеспечивающего условия для предоставления медицинских услуг) разделить на среднюю заработную плату по региону.</w:t>
      </w:r>
    </w:p>
    <w:p w:rsidR="00501BE6" w:rsidRDefault="00501BE6">
      <w:pPr>
        <w:widowControl w:val="0"/>
        <w:autoSpaceDE w:val="0"/>
        <w:autoSpaceDN w:val="0"/>
        <w:adjustRightInd w:val="0"/>
        <w:spacing w:after="0" w:line="240" w:lineRule="auto"/>
        <w:ind w:firstLine="540"/>
        <w:jc w:val="both"/>
        <w:rPr>
          <w:rFonts w:cs="Calibri"/>
        </w:rPr>
      </w:pPr>
      <w:r>
        <w:rPr>
          <w:rFonts w:cs="Calibri"/>
        </w:rPr>
        <w:t>6.34.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Среднюю заработную плату младшего медицинского персонала (персонала, обеспечивающего условия для предоставления медицинских услуг) разделить на среднюю заработную плату по региону.</w:t>
      </w:r>
    </w:p>
    <w:p w:rsidR="00501BE6" w:rsidRDefault="00501BE6">
      <w:pPr>
        <w:widowControl w:val="0"/>
        <w:autoSpaceDE w:val="0"/>
        <w:autoSpaceDN w:val="0"/>
        <w:adjustRightInd w:val="0"/>
        <w:spacing w:after="0" w:line="240" w:lineRule="auto"/>
        <w:ind w:firstLine="540"/>
        <w:jc w:val="both"/>
        <w:rPr>
          <w:rFonts w:cs="Calibri"/>
        </w:rPr>
      </w:pPr>
      <w:r>
        <w:rPr>
          <w:rFonts w:cs="Calibri"/>
        </w:rPr>
        <w:t>6.35.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6.36.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специалистов, прошедших подготовку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6.37.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6.38. Число лиц, направленных на целевую подготовку: по программам высшего профессионального образования, по программам среднего профессионального образования, по программам послевузовского (интернатура, ординатура) профессионального образования.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лиц, направленных на целевую подготовку: по программам высшего профессионального образования, по программам среднего профессионального образования, по программам послевузовского (интернатура, ординатура).</w:t>
      </w:r>
    </w:p>
    <w:p w:rsidR="00501BE6" w:rsidRDefault="00501BE6">
      <w:pPr>
        <w:widowControl w:val="0"/>
        <w:autoSpaceDE w:val="0"/>
        <w:autoSpaceDN w:val="0"/>
        <w:adjustRightInd w:val="0"/>
        <w:spacing w:after="0" w:line="240" w:lineRule="auto"/>
        <w:ind w:firstLine="540"/>
        <w:jc w:val="both"/>
        <w:rPr>
          <w:rFonts w:cs="Calibri"/>
        </w:rPr>
      </w:pPr>
      <w:r>
        <w:rPr>
          <w:rFonts w:cs="Calibri"/>
        </w:rPr>
        <w:t>6.39. Число бюджетных мест в образовательных учреждениях среднего профессионального образования, подведомственных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бюджетных мест в образовательных учреждениях среднего профессионального образования, подведомственных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6.40. Число внебюджетных мест в образовательных учреждениях среднего профессионального образования, подведомственных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внебюджетных мест в образовательных учреждениях среднего профессионального образования, подведомственных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6.41. Соотношение числа бюджетных и внебюджетных мест в образовательных учреждениях среднего профессионального образования, подведомственных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бюджетных мест в образовательных учреждениях среднего профессионального образования, подведомственных субъекту Российской Федерации, разделить на количество внебюджетных мест в образовательных учреждениях среднего профессионального образования, подведомственных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6.42.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6.43.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специалистов из числа административно-управленческого персонала организаций государственной и муниципальной систем здравоохранения Сахалинской области по вопросам совершенствования организации управления здравоохранением умножить на 100 и разделить на количество специалистов административно-управленческого персонала государственной и муниципальной систем здравоохранения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6.46. Доля медицинских работников, прошедших оценку уровня квалификации, в том числе: врачи; средний медперсонал.</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медицинских работников из числа работающих в медицинских организациях Сахалинской области, прошедших оценку уровня квалификации, умножить на 100 и разделить на количество медицинских работников, работающих в медицинских организациях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6.47. Доля аккредитованных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аккредитованных специалистов умножить на 100 и разделить на общее число медицинских специалистов.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6.48. Доля аккредитованных врачей из общего числа врачей.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аккредитованных врачей из числа врачей, работающих в медицинских организациях Сахалинской области, умножить на 100 и разделить на количество врачей, работающих в медицинских организациях Сахалинской области (на конец отчетного года).</w:t>
      </w:r>
    </w:p>
    <w:p w:rsidR="00501BE6" w:rsidRDefault="00501BE6">
      <w:pPr>
        <w:widowControl w:val="0"/>
        <w:autoSpaceDE w:val="0"/>
        <w:autoSpaceDN w:val="0"/>
        <w:adjustRightInd w:val="0"/>
        <w:spacing w:after="0" w:line="240" w:lineRule="auto"/>
        <w:ind w:firstLine="540"/>
        <w:jc w:val="both"/>
        <w:rPr>
          <w:rFonts w:cs="Calibri"/>
        </w:rPr>
      </w:pPr>
      <w:r>
        <w:rPr>
          <w:rFonts w:cs="Calibri"/>
        </w:rPr>
        <w:t>6.49. Доля аккредитованных средних медработников из общего числа средних медработников.</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аккредитованных средних медицинских работников из числа средних медицинских работников, работающих в медицинских организациях Сахалинской области, умножить на 100 и разделить на количество средних медицинских работников, работающих в медицинских организациях Сахалинской области (на конец отчетного года).</w:t>
      </w:r>
    </w:p>
    <w:p w:rsidR="00501BE6" w:rsidRDefault="00501BE6">
      <w:pPr>
        <w:widowControl w:val="0"/>
        <w:autoSpaceDE w:val="0"/>
        <w:autoSpaceDN w:val="0"/>
        <w:adjustRightInd w:val="0"/>
        <w:spacing w:after="0" w:line="240" w:lineRule="auto"/>
        <w:ind w:firstLine="540"/>
        <w:jc w:val="both"/>
        <w:rPr>
          <w:rFonts w:cs="Calibri"/>
        </w:rPr>
      </w:pPr>
      <w:r>
        <w:rPr>
          <w:rFonts w:cs="Calibri"/>
        </w:rPr>
        <w:t>6.50. Доля врачей первичного звена от общего числа врачей.</w:t>
      </w:r>
    </w:p>
    <w:p w:rsidR="00501BE6" w:rsidRDefault="00501BE6">
      <w:pPr>
        <w:widowControl w:val="0"/>
        <w:autoSpaceDE w:val="0"/>
        <w:autoSpaceDN w:val="0"/>
        <w:adjustRightInd w:val="0"/>
        <w:spacing w:after="0" w:line="240" w:lineRule="auto"/>
        <w:ind w:firstLine="540"/>
        <w:jc w:val="both"/>
        <w:rPr>
          <w:rFonts w:cs="Calibri"/>
        </w:rPr>
      </w:pPr>
      <w:r>
        <w:rPr>
          <w:rFonts w:cs="Calibri"/>
        </w:rPr>
        <w:t>Количество врачей первичного звена умножить на 100 и разделить на общее количество врачей.</w:t>
      </w:r>
    </w:p>
    <w:p w:rsidR="00501BE6" w:rsidRDefault="00501BE6">
      <w:pPr>
        <w:widowControl w:val="0"/>
        <w:autoSpaceDE w:val="0"/>
        <w:autoSpaceDN w:val="0"/>
        <w:adjustRightInd w:val="0"/>
        <w:spacing w:after="0" w:line="240" w:lineRule="auto"/>
        <w:ind w:firstLine="540"/>
        <w:jc w:val="both"/>
        <w:rPr>
          <w:rFonts w:cs="Calibri"/>
        </w:rPr>
      </w:pPr>
      <w:r>
        <w:rPr>
          <w:rFonts w:cs="Calibri"/>
        </w:rPr>
        <w:t>6.51. Создание высокопроизводительных рабочих мест.</w:t>
      </w:r>
    </w:p>
    <w:p w:rsidR="00501BE6" w:rsidRDefault="00501BE6">
      <w:pPr>
        <w:widowControl w:val="0"/>
        <w:autoSpaceDE w:val="0"/>
        <w:autoSpaceDN w:val="0"/>
        <w:adjustRightInd w:val="0"/>
        <w:spacing w:after="0" w:line="240" w:lineRule="auto"/>
        <w:ind w:firstLine="540"/>
        <w:jc w:val="both"/>
        <w:rPr>
          <w:rFonts w:cs="Calibri"/>
        </w:rPr>
      </w:pPr>
      <w:r>
        <w:rPr>
          <w:rFonts w:cs="Calibri"/>
        </w:rPr>
        <w:t>Абсолютное число высокопроизводительных рабочих мест в 2016 - 2020 годах с разбивкой по годам реализации Подпрограммы.</w:t>
      </w:r>
    </w:p>
    <w:p w:rsidR="00501BE6" w:rsidRDefault="00501BE6">
      <w:pPr>
        <w:widowControl w:val="0"/>
        <w:autoSpaceDE w:val="0"/>
        <w:autoSpaceDN w:val="0"/>
        <w:adjustRightInd w:val="0"/>
        <w:spacing w:after="0" w:line="240" w:lineRule="auto"/>
        <w:ind w:firstLine="540"/>
        <w:jc w:val="both"/>
        <w:rPr>
          <w:rFonts w:cs="Calibri"/>
        </w:rPr>
      </w:pPr>
      <w:hyperlink r:id="rId110" w:history="1">
        <w:r>
          <w:rPr>
            <w:rFonts w:cs="Calibri"/>
            <w:color w:val="0000FF"/>
          </w:rPr>
          <w:t>Сведения</w:t>
        </w:r>
      </w:hyperlink>
      <w:r>
        <w:rPr>
          <w:rFonts w:cs="Calibri"/>
        </w:rPr>
        <w:t xml:space="preserve"> об индикаторах (показателях) Подпрограммы, их порядковые номера и значения приведены в приложении N 5 к Государственной программе.</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9. РЕСУРСНОЕ ОБЕСПЕЧЕНИЕ ПРОГРАММЫ</w:t>
      </w:r>
    </w:p>
    <w:p w:rsidR="00501BE6" w:rsidRDefault="00501BE6">
      <w:pPr>
        <w:widowControl w:val="0"/>
        <w:autoSpaceDE w:val="0"/>
        <w:autoSpaceDN w:val="0"/>
        <w:adjustRightInd w:val="0"/>
        <w:spacing w:after="0" w:line="240" w:lineRule="auto"/>
        <w:jc w:val="center"/>
        <w:rPr>
          <w:rFonts w:cs="Calibri"/>
        </w:rPr>
      </w:pPr>
    </w:p>
    <w:p w:rsidR="00501BE6" w:rsidRDefault="00501BE6">
      <w:pPr>
        <w:widowControl w:val="0"/>
        <w:autoSpaceDE w:val="0"/>
        <w:autoSpaceDN w:val="0"/>
        <w:adjustRightInd w:val="0"/>
        <w:spacing w:after="0" w:line="240" w:lineRule="auto"/>
        <w:jc w:val="center"/>
        <w:rPr>
          <w:rFonts w:cs="Calibri"/>
        </w:rPr>
      </w:pPr>
      <w:r>
        <w:rPr>
          <w:rFonts w:cs="Calibri"/>
        </w:rPr>
        <w:t xml:space="preserve">(в ред. </w:t>
      </w:r>
      <w:hyperlink r:id="rId111" w:history="1">
        <w:r>
          <w:rPr>
            <w:rFonts w:cs="Calibri"/>
            <w:color w:val="0000FF"/>
          </w:rPr>
          <w:t>Постановления</w:t>
        </w:r>
      </w:hyperlink>
      <w:r>
        <w:rPr>
          <w:rFonts w:cs="Calibri"/>
        </w:rPr>
        <w:t xml:space="preserve"> Правительства Сахалинской области</w:t>
      </w:r>
    </w:p>
    <w:p w:rsidR="00501BE6" w:rsidRDefault="00501BE6">
      <w:pPr>
        <w:widowControl w:val="0"/>
        <w:autoSpaceDE w:val="0"/>
        <w:autoSpaceDN w:val="0"/>
        <w:adjustRightInd w:val="0"/>
        <w:spacing w:after="0" w:line="240" w:lineRule="auto"/>
        <w:jc w:val="center"/>
        <w:rPr>
          <w:rFonts w:cs="Calibri"/>
        </w:rPr>
      </w:pPr>
      <w:r>
        <w:rPr>
          <w:rFonts w:cs="Calibri"/>
        </w:rPr>
        <w:t>от 31.12.2013 N 818)</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В </w:t>
      </w:r>
      <w:hyperlink r:id="rId112" w:history="1">
        <w:r>
          <w:rPr>
            <w:rFonts w:cs="Calibri"/>
            <w:color w:val="0000FF"/>
          </w:rPr>
          <w:t>приложении N 7</w:t>
        </w:r>
      </w:hyperlink>
      <w:r>
        <w:rPr>
          <w:rFonts w:cs="Calibri"/>
        </w:rPr>
        <w:t xml:space="preserve"> к Государственной программе средства Подпрограммы разбиты по мероприятиям и источникам финансирования.</w:t>
      </w:r>
    </w:p>
    <w:p w:rsidR="00501BE6" w:rsidRDefault="00501BE6">
      <w:pPr>
        <w:widowControl w:val="0"/>
        <w:autoSpaceDE w:val="0"/>
        <w:autoSpaceDN w:val="0"/>
        <w:adjustRightInd w:val="0"/>
        <w:spacing w:after="0" w:line="240" w:lineRule="auto"/>
        <w:ind w:firstLine="540"/>
        <w:jc w:val="both"/>
        <w:rPr>
          <w:rFonts w:cs="Calibri"/>
        </w:rPr>
      </w:pPr>
      <w:r>
        <w:rPr>
          <w:rFonts w:cs="Calibri"/>
        </w:rPr>
        <w:t>Общий объем средств, направляемых на реализацию мероприятий, - 1364778,0 тыс. руб., в том числе по годам:</w:t>
      </w:r>
    </w:p>
    <w:p w:rsidR="00501BE6" w:rsidRDefault="00501BE6">
      <w:pPr>
        <w:widowControl w:val="0"/>
        <w:autoSpaceDE w:val="0"/>
        <w:autoSpaceDN w:val="0"/>
        <w:adjustRightInd w:val="0"/>
        <w:spacing w:after="0" w:line="240" w:lineRule="auto"/>
        <w:ind w:firstLine="540"/>
        <w:jc w:val="both"/>
        <w:rPr>
          <w:rFonts w:cs="Calibri"/>
        </w:rPr>
      </w:pPr>
      <w:r>
        <w:rPr>
          <w:rFonts w:cs="Calibri"/>
        </w:rPr>
        <w:t>2014 год - 130522,1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2015 год - 154025,2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2016 год - 191486,5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2017 год - 207148,5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2018 год - 208204,8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2019 год - 226907,1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2020 год - 246483,8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Из них по источникам:</w:t>
      </w:r>
    </w:p>
    <w:p w:rsidR="00501BE6" w:rsidRDefault="00501BE6">
      <w:pPr>
        <w:widowControl w:val="0"/>
        <w:autoSpaceDE w:val="0"/>
        <w:autoSpaceDN w:val="0"/>
        <w:adjustRightInd w:val="0"/>
        <w:spacing w:after="0" w:line="240" w:lineRule="auto"/>
        <w:ind w:firstLine="540"/>
        <w:jc w:val="both"/>
        <w:rPr>
          <w:rFonts w:cs="Calibri"/>
        </w:rPr>
      </w:pPr>
      <w:r>
        <w:rPr>
          <w:rFonts w:cs="Calibri"/>
        </w:rPr>
        <w:t>- средства областного бюджета Сахалинской области - 1364778,0 тыс. руб., в том числе по годам:</w:t>
      </w:r>
    </w:p>
    <w:p w:rsidR="00501BE6" w:rsidRDefault="00501BE6">
      <w:pPr>
        <w:widowControl w:val="0"/>
        <w:autoSpaceDE w:val="0"/>
        <w:autoSpaceDN w:val="0"/>
        <w:adjustRightInd w:val="0"/>
        <w:spacing w:after="0" w:line="240" w:lineRule="auto"/>
        <w:ind w:firstLine="540"/>
        <w:jc w:val="both"/>
        <w:rPr>
          <w:rFonts w:cs="Calibri"/>
        </w:rPr>
      </w:pPr>
      <w:r>
        <w:rPr>
          <w:rFonts w:cs="Calibri"/>
        </w:rPr>
        <w:t>2014 год - 130522,1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2015 год - 154025,2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2016 год - 191486,5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2017 год - 207148,5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2018 год - 208204,8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2019 год - 226907,1 тыс. руб.;</w:t>
      </w:r>
    </w:p>
    <w:p w:rsidR="00501BE6" w:rsidRDefault="00501BE6">
      <w:pPr>
        <w:widowControl w:val="0"/>
        <w:autoSpaceDE w:val="0"/>
        <w:autoSpaceDN w:val="0"/>
        <w:adjustRightInd w:val="0"/>
        <w:spacing w:after="0" w:line="240" w:lineRule="auto"/>
        <w:ind w:firstLine="540"/>
        <w:jc w:val="both"/>
        <w:rPr>
          <w:rFonts w:cs="Calibri"/>
        </w:rPr>
      </w:pPr>
      <w:r>
        <w:rPr>
          <w:rFonts w:cs="Calibri"/>
        </w:rPr>
        <w:t>2020 год - 246483,8 тыс. руб.</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10. МЕРЫ ГОСУДАРСТВЕННОГО РЕГУЛИРОВАНИЯ</w:t>
      </w:r>
    </w:p>
    <w:p w:rsidR="00501BE6" w:rsidRDefault="00501BE6">
      <w:pPr>
        <w:widowControl w:val="0"/>
        <w:autoSpaceDE w:val="0"/>
        <w:autoSpaceDN w:val="0"/>
        <w:adjustRightInd w:val="0"/>
        <w:spacing w:after="0" w:line="240" w:lineRule="auto"/>
        <w:jc w:val="center"/>
        <w:rPr>
          <w:rFonts w:cs="Calibri"/>
        </w:rPr>
      </w:pPr>
      <w:r>
        <w:rPr>
          <w:rFonts w:cs="Calibri"/>
        </w:rPr>
        <w:t>И УПРАВЛЕНИЯ РИСКАМИ С ЦЕЛЬЮ МИНИМИЗАЦИИ</w:t>
      </w:r>
    </w:p>
    <w:p w:rsidR="00501BE6" w:rsidRDefault="00501BE6">
      <w:pPr>
        <w:widowControl w:val="0"/>
        <w:autoSpaceDE w:val="0"/>
        <w:autoSpaceDN w:val="0"/>
        <w:adjustRightInd w:val="0"/>
        <w:spacing w:after="0" w:line="240" w:lineRule="auto"/>
        <w:jc w:val="center"/>
        <w:rPr>
          <w:rFonts w:cs="Calibri"/>
        </w:rPr>
      </w:pPr>
      <w:r>
        <w:rPr>
          <w:rFonts w:cs="Calibri"/>
        </w:rPr>
        <w:t>ИХ ВЛИЯНИЯ НА ДОСТИЖЕНИЕ ЦЕЛЕЙ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Координатором и разработчиком Подпрограммы является министерство здравоохранения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Контроль за реализацией Подпрограммы в установленном порядке осуществляется министерством здравоохранения Сахалинской области, которое ежеквартально направляет информацию о ходе реализации Программы и эффективности использования финансовых средств в Правительство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Реализация мероприятий Подпрограммы осуществляется путем организации и проведения конкурсов либо внеконкурсными способами проведения закупок (у единственного поставщика посредством запроса котировок) по размещению заказа на поставку необходимого оборудования, лекарственных средств, расходных материалов, материалов просветительской направленности согласно Подпрограмме в целях заключения государственных контрактов с победителями (поставщиками).</w:t>
      </w:r>
    </w:p>
    <w:p w:rsidR="00501BE6" w:rsidRDefault="00501BE6">
      <w:pPr>
        <w:widowControl w:val="0"/>
        <w:autoSpaceDE w:val="0"/>
        <w:autoSpaceDN w:val="0"/>
        <w:adjustRightInd w:val="0"/>
        <w:spacing w:after="0" w:line="240" w:lineRule="auto"/>
        <w:ind w:firstLine="540"/>
        <w:jc w:val="both"/>
        <w:rPr>
          <w:rFonts w:cs="Calibri"/>
        </w:rPr>
      </w:pPr>
      <w:r>
        <w:rPr>
          <w:rFonts w:cs="Calibri"/>
        </w:rPr>
        <w:t>Основными мерами управления рисками с целью минимизации их влияния на достижение целей государственной программы выступают следующие.</w:t>
      </w:r>
    </w:p>
    <w:p w:rsidR="00501BE6" w:rsidRDefault="00501BE6">
      <w:pPr>
        <w:widowControl w:val="0"/>
        <w:autoSpaceDE w:val="0"/>
        <w:autoSpaceDN w:val="0"/>
        <w:adjustRightInd w:val="0"/>
        <w:spacing w:after="0" w:line="240" w:lineRule="auto"/>
        <w:ind w:firstLine="540"/>
        <w:jc w:val="both"/>
        <w:rPr>
          <w:rFonts w:cs="Calibri"/>
        </w:rPr>
      </w:pPr>
      <w:r>
        <w:rPr>
          <w:rFonts w:cs="Calibri"/>
        </w:rPr>
        <w:t>В ходе реализации Подпрограммы министерство здравоохранения Сахалинской области обеспечивает координацию деятельности участников Программы путем:</w:t>
      </w:r>
    </w:p>
    <w:p w:rsidR="00501BE6" w:rsidRDefault="00501BE6">
      <w:pPr>
        <w:widowControl w:val="0"/>
        <w:autoSpaceDE w:val="0"/>
        <w:autoSpaceDN w:val="0"/>
        <w:adjustRightInd w:val="0"/>
        <w:spacing w:after="0" w:line="240" w:lineRule="auto"/>
        <w:ind w:firstLine="540"/>
        <w:jc w:val="both"/>
        <w:rPr>
          <w:rFonts w:cs="Calibri"/>
        </w:rPr>
      </w:pPr>
      <w:r>
        <w:rPr>
          <w:rFonts w:cs="Calibri"/>
        </w:rPr>
        <w:t>- осуществления мониторинга за целевым использованием приобретенного современного медицинского оборудования, лечебного питания и лекарственных препаратов;</w:t>
      </w:r>
    </w:p>
    <w:p w:rsidR="00501BE6" w:rsidRDefault="00501BE6">
      <w:pPr>
        <w:widowControl w:val="0"/>
        <w:autoSpaceDE w:val="0"/>
        <w:autoSpaceDN w:val="0"/>
        <w:adjustRightInd w:val="0"/>
        <w:spacing w:after="0" w:line="240" w:lineRule="auto"/>
        <w:ind w:firstLine="540"/>
        <w:jc w:val="both"/>
        <w:rPr>
          <w:rFonts w:cs="Calibri"/>
        </w:rPr>
      </w:pPr>
      <w:r>
        <w:rPr>
          <w:rFonts w:cs="Calibri"/>
        </w:rPr>
        <w:t>- проведения проверок за исполнением программных мероприятий;</w:t>
      </w:r>
    </w:p>
    <w:p w:rsidR="00501BE6" w:rsidRDefault="00501BE6">
      <w:pPr>
        <w:widowControl w:val="0"/>
        <w:autoSpaceDE w:val="0"/>
        <w:autoSpaceDN w:val="0"/>
        <w:adjustRightInd w:val="0"/>
        <w:spacing w:after="0" w:line="240" w:lineRule="auto"/>
        <w:ind w:firstLine="540"/>
        <w:jc w:val="both"/>
        <w:rPr>
          <w:rFonts w:cs="Calibri"/>
        </w:rPr>
      </w:pPr>
      <w:r>
        <w:rPr>
          <w:rFonts w:cs="Calibri"/>
        </w:rPr>
        <w:t>- контроля ежеквартального представления в министерство здравоохранения Сахалинской области отчетов исполнителей от соисполнителей подпрограммы о ходе реализации программных мероприятий с оценкой основных целевых индикаторов и показателей.</w:t>
      </w:r>
    </w:p>
    <w:p w:rsidR="00501BE6" w:rsidRDefault="00501BE6">
      <w:pPr>
        <w:widowControl w:val="0"/>
        <w:autoSpaceDE w:val="0"/>
        <w:autoSpaceDN w:val="0"/>
        <w:adjustRightInd w:val="0"/>
        <w:spacing w:after="0" w:line="240" w:lineRule="auto"/>
        <w:ind w:firstLine="540"/>
        <w:jc w:val="both"/>
        <w:rPr>
          <w:rFonts w:cs="Calibri"/>
        </w:rPr>
      </w:pPr>
      <w:r>
        <w:rPr>
          <w:rFonts w:cs="Calibri"/>
        </w:rPr>
        <w:t>Мониторинг эффективности проведения мероприятий, расходования средств, оценка основных целевых индикаторов и показателей проводится министерством здравоохранения Сахалинской области ежеквартально с представлением отчета в министерство экономического развития Сахалинской области.</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Риски, которые могут возникнуть в ходе реализации Подпрограммы, и меры по управлению ими соответствуют описанным в </w:t>
      </w:r>
      <w:hyperlink r:id="rId113" w:history="1">
        <w:r>
          <w:rPr>
            <w:rFonts w:cs="Calibri"/>
            <w:color w:val="0000FF"/>
          </w:rPr>
          <w:t>разделе</w:t>
        </w:r>
      </w:hyperlink>
      <w:r>
        <w:rPr>
          <w:rFonts w:cs="Calibri"/>
        </w:rPr>
        <w:t xml:space="preserve"> "Меры государственного регулирования и управления рисками с целью минимизации их влияния на достижение целей Программы" государственной программы Сахалинской области "Развитие здравоохранения в Сахалинской области на 2014 - 2020 годы".</w:t>
      </w:r>
    </w:p>
    <w:p w:rsidR="00501BE6" w:rsidRDefault="00501BE6">
      <w:pPr>
        <w:widowControl w:val="0"/>
        <w:autoSpaceDE w:val="0"/>
        <w:autoSpaceDN w:val="0"/>
        <w:adjustRightInd w:val="0"/>
        <w:spacing w:after="0" w:line="240" w:lineRule="auto"/>
        <w:ind w:firstLine="540"/>
        <w:jc w:val="both"/>
        <w:rPr>
          <w:rFonts w:cs="Calibri"/>
        </w:rPr>
      </w:pPr>
      <w:r>
        <w:rPr>
          <w:rFonts w:cs="Calibri"/>
        </w:rPr>
        <w:t>Мероприятия, проводимые в соответствии с подпрограммой, по сокращению дефицита кадров и повышению укомплектованности лечебных учреждений медицинским персоналом позволят снизить риск не реализации государственной программы Сахалинской области "Развитие здравоохранения в Сахалинской области на 2014 - 2020 годы" в целом.</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jc w:val="center"/>
        <w:outlineLvl w:val="1"/>
        <w:rPr>
          <w:rFonts w:cs="Calibri"/>
        </w:rPr>
      </w:pPr>
      <w:r>
        <w:rPr>
          <w:rFonts w:cs="Calibri"/>
        </w:rPr>
        <w:t>Раздел 11. МЕТОДИКА ОЦЕНКИ ЭФФЕКТИВНОСТИ ПОДПРОГРАММЫ</w:t>
      </w:r>
    </w:p>
    <w:p w:rsidR="00501BE6" w:rsidRDefault="00501BE6">
      <w:pPr>
        <w:widowControl w:val="0"/>
        <w:autoSpaceDE w:val="0"/>
        <w:autoSpaceDN w:val="0"/>
        <w:adjustRightInd w:val="0"/>
        <w:spacing w:after="0" w:line="240" w:lineRule="auto"/>
        <w:ind w:firstLine="540"/>
        <w:jc w:val="both"/>
        <w:rPr>
          <w:rFonts w:cs="Calibri"/>
        </w:rPr>
      </w:pPr>
    </w:p>
    <w:p w:rsidR="00501BE6" w:rsidRDefault="00501BE6">
      <w:pPr>
        <w:widowControl w:val="0"/>
        <w:autoSpaceDE w:val="0"/>
        <w:autoSpaceDN w:val="0"/>
        <w:adjustRightInd w:val="0"/>
        <w:spacing w:after="0" w:line="240" w:lineRule="auto"/>
        <w:ind w:firstLine="540"/>
        <w:jc w:val="both"/>
        <w:rPr>
          <w:rFonts w:cs="Calibri"/>
        </w:rPr>
      </w:pPr>
      <w:r>
        <w:rPr>
          <w:rFonts w:cs="Calibri"/>
        </w:rPr>
        <w:t>Для оценки эффективности реализации Подпрограммы используются целевые индикаторы, которые отражают выполнение ее мероприятий.</w:t>
      </w:r>
    </w:p>
    <w:p w:rsidR="00501BE6" w:rsidRDefault="00501BE6">
      <w:pPr>
        <w:widowControl w:val="0"/>
        <w:autoSpaceDE w:val="0"/>
        <w:autoSpaceDN w:val="0"/>
        <w:adjustRightInd w:val="0"/>
        <w:spacing w:after="0" w:line="240" w:lineRule="auto"/>
        <w:ind w:firstLine="540"/>
        <w:jc w:val="both"/>
        <w:rPr>
          <w:rFonts w:cs="Calibri"/>
        </w:rPr>
      </w:pPr>
      <w:r>
        <w:rPr>
          <w:rFonts w:cs="Calibri"/>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501BE6" w:rsidRDefault="00501BE6">
      <w:pPr>
        <w:widowControl w:val="0"/>
        <w:autoSpaceDE w:val="0"/>
        <w:autoSpaceDN w:val="0"/>
        <w:adjustRightInd w:val="0"/>
        <w:spacing w:after="0" w:line="240" w:lineRule="auto"/>
        <w:ind w:firstLine="540"/>
        <w:jc w:val="both"/>
        <w:rPr>
          <w:rFonts w:cs="Calibri"/>
        </w:rPr>
      </w:pPr>
      <w:r>
        <w:rPr>
          <w:rFonts w:cs="Calibri"/>
        </w:rPr>
        <w:t>Сопоставление значений целевых индикаторов производится по каждому расчетному и базовому показателям.</w:t>
      </w:r>
    </w:p>
    <w:p w:rsidR="00501BE6" w:rsidRDefault="00501BE6">
      <w:pPr>
        <w:widowControl w:val="0"/>
        <w:autoSpaceDE w:val="0"/>
        <w:autoSpaceDN w:val="0"/>
        <w:adjustRightInd w:val="0"/>
        <w:spacing w:after="0" w:line="240" w:lineRule="auto"/>
        <w:ind w:firstLine="540"/>
        <w:jc w:val="both"/>
        <w:rPr>
          <w:rFonts w:cs="Calibri"/>
        </w:rPr>
      </w:pPr>
      <w:r>
        <w:rPr>
          <w:rFonts w:cs="Calibri"/>
        </w:rPr>
        <w:t>Подпрограмма предполагает использование системы индикаторов, характеризующих текущие и конечные результаты ее реализации.</w:t>
      </w:r>
    </w:p>
    <w:p w:rsidR="00501BE6" w:rsidRDefault="00501BE6">
      <w:pPr>
        <w:widowControl w:val="0"/>
        <w:autoSpaceDE w:val="0"/>
        <w:autoSpaceDN w:val="0"/>
        <w:adjustRightInd w:val="0"/>
        <w:spacing w:after="0" w:line="240" w:lineRule="auto"/>
        <w:ind w:firstLine="540"/>
        <w:jc w:val="both"/>
        <w:rPr>
          <w:rFonts w:cs="Calibri"/>
        </w:rPr>
      </w:pPr>
      <w:r>
        <w:rPr>
          <w:rFonts w:cs="Calibri"/>
        </w:rPr>
        <w:t xml:space="preserve">Оценка эффективности реализации отдельного мероприятия подпрограммы определяется на основе расчетов, аналогичных изложенным в </w:t>
      </w:r>
      <w:hyperlink r:id="rId114" w:history="1">
        <w:r>
          <w:rPr>
            <w:rFonts w:cs="Calibri"/>
            <w:color w:val="0000FF"/>
          </w:rPr>
          <w:t>разделе</w:t>
        </w:r>
      </w:hyperlink>
      <w:r>
        <w:rPr>
          <w:rFonts w:cs="Calibri"/>
        </w:rPr>
        <w:t xml:space="preserve"> "Методика оценки эффективности Программы" государственной Программы "Развитие здравоохранения в Сахалинской области на 2014 - 2020 годы".</w:t>
      </w:r>
    </w:p>
    <w:p w:rsidR="00501BE6" w:rsidRDefault="00501BE6">
      <w:bookmarkStart w:id="1" w:name="_GoBack"/>
      <w:bookmarkEnd w:id="1"/>
    </w:p>
    <w:sectPr w:rsidR="00501BE6" w:rsidSect="0099583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A3D"/>
    <w:rsid w:val="002662F0"/>
    <w:rsid w:val="00323A3D"/>
    <w:rsid w:val="003B6BA2"/>
    <w:rsid w:val="004179AD"/>
    <w:rsid w:val="00501BE6"/>
    <w:rsid w:val="007A067E"/>
    <w:rsid w:val="008625CD"/>
    <w:rsid w:val="00995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23A3D"/>
    <w:pPr>
      <w:widowControl w:val="0"/>
      <w:autoSpaceDE w:val="0"/>
      <w:autoSpaceDN w:val="0"/>
      <w:adjustRightInd w:val="0"/>
    </w:pPr>
    <w:rPr>
      <w:rFonts w:eastAsia="Times New Roman" w:cs="Calibri"/>
    </w:rPr>
  </w:style>
  <w:style w:type="paragraph" w:customStyle="1" w:styleId="ConsPlusNonformat">
    <w:name w:val="ConsPlusNonformat"/>
    <w:uiPriority w:val="99"/>
    <w:rsid w:val="00323A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23A3D"/>
    <w:pPr>
      <w:widowControl w:val="0"/>
      <w:autoSpaceDE w:val="0"/>
      <w:autoSpaceDN w:val="0"/>
      <w:adjustRightInd w:val="0"/>
    </w:pPr>
    <w:rPr>
      <w:rFonts w:eastAsia="Times New Roman" w:cs="Calibri"/>
      <w:b/>
      <w:bCs/>
    </w:rPr>
  </w:style>
  <w:style w:type="paragraph" w:customStyle="1" w:styleId="ConsPlusCell">
    <w:name w:val="ConsPlusCell"/>
    <w:uiPriority w:val="99"/>
    <w:rsid w:val="00323A3D"/>
    <w:pPr>
      <w:widowControl w:val="0"/>
      <w:autoSpaceDE w:val="0"/>
      <w:autoSpaceDN w:val="0"/>
      <w:adjustRightInd w:val="0"/>
    </w:pPr>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C946082A94AE370193E1B1ABDD86EA4C9ADF9E693AD150BCFB1FC29397E2E39A061512F68310L5B" TargetMode="External"/><Relationship Id="rId21" Type="http://schemas.openxmlformats.org/officeDocument/2006/relationships/hyperlink" Target="consultantplus://offline/ref=2CBAC946082A94AE37018DECA7C7818AE347C2D29B6769840DBAAC409295C2A2A39C535656FB820D4AC5CD14L6B" TargetMode="External"/><Relationship Id="rId42" Type="http://schemas.openxmlformats.org/officeDocument/2006/relationships/hyperlink" Target="consultantplus://offline/ref=2CBAC946082A94AE37018DECA7C7818AE347C2D29B616D8401BAAC409295C2A2A39C535656FB820D4AC5C514LBB" TargetMode="External"/><Relationship Id="rId47" Type="http://schemas.openxmlformats.org/officeDocument/2006/relationships/hyperlink" Target="consultantplus://offline/ref=2CBAC946082A94AE37018DECA7C7818AE347C2D29B6769840DBAAC409295C2A2A39C535656FB820D4AC5CC14LAB" TargetMode="External"/><Relationship Id="rId63" Type="http://schemas.openxmlformats.org/officeDocument/2006/relationships/hyperlink" Target="consultantplus://offline/ref=2CBAC946082A94AE37018DECA7C7818AE347C2D29B6769840DBAAC409295C2A2A39C535656FB820D4AC5CF14L4B" TargetMode="External"/><Relationship Id="rId68" Type="http://schemas.openxmlformats.org/officeDocument/2006/relationships/hyperlink" Target="consultantplus://offline/ref=2CBAC946082A94AE37018DECA7C7818AE347C2D29B616D8401BAAC409295C2A2A39C535656FB820D4AC6CF14L1B" TargetMode="External"/><Relationship Id="rId84" Type="http://schemas.openxmlformats.org/officeDocument/2006/relationships/hyperlink" Target="consultantplus://offline/ref=2CBAC946082A94AE370193E1B1ABDD86E24A9EDE986A67DB58E5F71DC59CC8F5E4D30A1412F6830C14L9B" TargetMode="External"/><Relationship Id="rId89" Type="http://schemas.openxmlformats.org/officeDocument/2006/relationships/hyperlink" Target="consultantplus://offline/ref=2CBAC946082A94AE370193E1B1ABDD86E2489DDB9E6067DB58E5F71DC59CC8F5E4D30A1412F4820514LCB" TargetMode="External"/><Relationship Id="rId112" Type="http://schemas.openxmlformats.org/officeDocument/2006/relationships/hyperlink" Target="consultantplus://offline/ref=2CBAC946082A94AE37018DECA7C7818AE347C2D29B676A840CBAAC409295C2A2A39C535656FB820D4DC3C514L6B" TargetMode="External"/><Relationship Id="rId16" Type="http://schemas.openxmlformats.org/officeDocument/2006/relationships/hyperlink" Target="consultantplus://offline/ref=2CBAC946082A94AE37018DECA7C7818AE347C2D29B6769840DBAAC409295C2A2A39C535656FB820D4AC4C414LBB" TargetMode="External"/><Relationship Id="rId107" Type="http://schemas.openxmlformats.org/officeDocument/2006/relationships/hyperlink" Target="consultantplus://offline/ref=2CBAC946082A94AE370193E1B1ABDD86E24994DD966167DB58E5F71DC59CC8F5E4D30A1412F6830C14L3B" TargetMode="External"/><Relationship Id="rId11" Type="http://schemas.openxmlformats.org/officeDocument/2006/relationships/hyperlink" Target="consultantplus://offline/ref=2CBAC946082A94AE37018DECA7C7818AE347C2D29B6769840DBAAC409295C2A2A39C535656FB820D4AC4C414L4B" TargetMode="External"/><Relationship Id="rId24" Type="http://schemas.openxmlformats.org/officeDocument/2006/relationships/hyperlink" Target="consultantplus://offline/ref=2CBAC946082A94AE37018DECA7C7818AE347C2D29B6769840DBAAC409295C2A2A39C535656FB820D4AC5CD14LAB" TargetMode="External"/><Relationship Id="rId32" Type="http://schemas.openxmlformats.org/officeDocument/2006/relationships/hyperlink" Target="consultantplus://offline/ref=2CBAC946082A94AE37018DECA7C7818AE347C2D29B616D8401BAAC409295C2A2A39C535656FB820D4AC5C514L0B" TargetMode="External"/><Relationship Id="rId37" Type="http://schemas.openxmlformats.org/officeDocument/2006/relationships/hyperlink" Target="consultantplus://offline/ref=2CBAC946082A94AE37018DECA7C7818AE347C2D29B6769840DBAAC409295C2A2A39C535656FB820D4AC5CC14L3B" TargetMode="External"/><Relationship Id="rId40" Type="http://schemas.openxmlformats.org/officeDocument/2006/relationships/hyperlink" Target="consultantplus://offline/ref=2CBAC946082A94AE37018DECA7C7818AE347C2D29B616D8401BAAC409295C2A2A39C535656FB820D4AC5C514L5B" TargetMode="External"/><Relationship Id="rId45" Type="http://schemas.openxmlformats.org/officeDocument/2006/relationships/hyperlink" Target="consultantplus://offline/ref=2CBAC946082A94AE37018DECA7C7818AE347C2D29B6769840DBAAC409295C2A2A39C535656FB820D4AC5CC14L7B" TargetMode="External"/><Relationship Id="rId53" Type="http://schemas.openxmlformats.org/officeDocument/2006/relationships/hyperlink" Target="consultantplus://offline/ref=2CBAC946082A94AE37018DECA7C7818AE347C2D29B6769840DBAAC409295C2A2A39C535656FB820D4AC5CF14L3B" TargetMode="External"/><Relationship Id="rId58" Type="http://schemas.openxmlformats.org/officeDocument/2006/relationships/hyperlink" Target="consultantplus://offline/ref=2CBAC946082A94AE37018DECA7C7818AE347C2D29B616D8401BAAC409295C2A2A39C535656FB820D4AC6CD14LBB" TargetMode="External"/><Relationship Id="rId66" Type="http://schemas.openxmlformats.org/officeDocument/2006/relationships/hyperlink" Target="consultantplus://offline/ref=2CBAC946082A94AE37018DECA7C7818AE347C2D29B616D8401BAAC409295C2A2A39C535656FB820D4AC6CF14L3B" TargetMode="External"/><Relationship Id="rId74" Type="http://schemas.openxmlformats.org/officeDocument/2006/relationships/hyperlink" Target="consultantplus://offline/ref=2CBAC946082A94AE37018DECA7C7818AE347C2D29B616D8401BAAC409295C2A2A39C535656FB820D4AC6CE14L3B" TargetMode="External"/><Relationship Id="rId79" Type="http://schemas.openxmlformats.org/officeDocument/2006/relationships/hyperlink" Target="consultantplus://offline/ref=2CBAC946082A94AE37018DECA7C7818AE347C2D29B67688F00BAAC409295C2A2A39C535656FB820D4AC0CD14LBB" TargetMode="External"/><Relationship Id="rId87" Type="http://schemas.openxmlformats.org/officeDocument/2006/relationships/hyperlink" Target="consultantplus://offline/ref=2CBAC946082A94AE370193E1B1ABDD86E2489DDB9E6067DB58E5F71DC59CC8F5E4D30A1412F4820514LCB" TargetMode="External"/><Relationship Id="rId102" Type="http://schemas.openxmlformats.org/officeDocument/2006/relationships/hyperlink" Target="consultantplus://offline/ref=2CBAC946082A94AE370193E1B1ABDD86E2489DDB9E6067DB58E5F71DC59CC8F5E4D30A1412F4870C14LAB" TargetMode="External"/><Relationship Id="rId110" Type="http://schemas.openxmlformats.org/officeDocument/2006/relationships/hyperlink" Target="consultantplus://offline/ref=2CBAC946082A94AE37018DECA7C7818AE347C2D29B676A840CBAAC409295C2A2A39C535656FB820D4EC6C514LAB" TargetMode="External"/><Relationship Id="rId115" Type="http://schemas.openxmlformats.org/officeDocument/2006/relationships/fontTable" Target="fontTable.xml"/><Relationship Id="rId5" Type="http://schemas.openxmlformats.org/officeDocument/2006/relationships/hyperlink" Target="consultantplus://offline/ref=2CBAC946082A94AE37018DECA7C7818AE347C2D29B6769840DBAAC409295C2A2A39C535656FB820D4AC4C414L2B" TargetMode="External"/><Relationship Id="rId61" Type="http://schemas.openxmlformats.org/officeDocument/2006/relationships/hyperlink" Target="consultantplus://offline/ref=2CBAC946082A94AE37018DECA7C7818AE347C2D29B6769840DBAAC409295C2A2A39C535656FB820D4AC5CF14L1B" TargetMode="External"/><Relationship Id="rId82" Type="http://schemas.openxmlformats.org/officeDocument/2006/relationships/hyperlink" Target="consultantplus://offline/ref=2CBAC946082A94AE37018DECA7C7818AE347C2D29B6769840DBAAC409295C2A2A39C535656FB820D4AC5CE14L6B" TargetMode="External"/><Relationship Id="rId90" Type="http://schemas.openxmlformats.org/officeDocument/2006/relationships/hyperlink" Target="consultantplus://offline/ref=2CBAC946082A94AE370193E1B1ABDD86E2489DDB9E6067DB58E5F71DC59CC8F5E4D30A1412F4870C14LAB" TargetMode="External"/><Relationship Id="rId95" Type="http://schemas.openxmlformats.org/officeDocument/2006/relationships/hyperlink" Target="consultantplus://offline/ref=2CBAC946082A94AE370193E1B1ABDD86E2489DDB9E6067DB58E5F71DC59CC8F5E4D30A1412F4870C14LAB" TargetMode="External"/><Relationship Id="rId19" Type="http://schemas.openxmlformats.org/officeDocument/2006/relationships/hyperlink" Target="consultantplus://offline/ref=2CBAC946082A94AE37018DECA7C7818AE347C2D29B616D8401BAAC409295C2A2A39C535656FB820D4AC5CB14L3B" TargetMode="External"/><Relationship Id="rId14" Type="http://schemas.openxmlformats.org/officeDocument/2006/relationships/hyperlink" Target="consultantplus://offline/ref=2CBAC946082A94AE37018DECA7C7818AE347C2D29B616D8401BAAC409295C2A2A39C535656FB820D4AC5C814LBB" TargetMode="External"/><Relationship Id="rId22" Type="http://schemas.openxmlformats.org/officeDocument/2006/relationships/hyperlink" Target="consultantplus://offline/ref=2CBAC946082A94AE37018DECA7C7818AE347C2D29B6769840DBAAC409295C2A2A39C535656FB820D4AC5CD14L7B" TargetMode="External"/><Relationship Id="rId27" Type="http://schemas.openxmlformats.org/officeDocument/2006/relationships/hyperlink" Target="consultantplus://offline/ref=2CBAC946082A94AE370193E1B1ABDD86E24A99DF996B67DB58E5F71DC59CC8F5E4D30A1412F6830C14LEB" TargetMode="External"/><Relationship Id="rId30" Type="http://schemas.openxmlformats.org/officeDocument/2006/relationships/hyperlink" Target="consultantplus://offline/ref=2CBAC946082A94AE37018DECA7C7818AE347C2D29B616D8401BAAC409295C2A2A39C535656FB820D4AC5CA14LBB" TargetMode="External"/><Relationship Id="rId35" Type="http://schemas.openxmlformats.org/officeDocument/2006/relationships/hyperlink" Target="consultantplus://offline/ref=2CBAC946082A94AE37018DECA7C7818AE347C2D29B616D8401BAAC409295C2A2A39C535656FB820D4AC5C514L7B" TargetMode="External"/><Relationship Id="rId43" Type="http://schemas.openxmlformats.org/officeDocument/2006/relationships/hyperlink" Target="consultantplus://offline/ref=2CBAC946082A94AE37018DECA7C7818AE347C2D29B616D8401BAAC409295C2A2A39C535656FB820D4AC5C414L2B" TargetMode="External"/><Relationship Id="rId48" Type="http://schemas.openxmlformats.org/officeDocument/2006/relationships/hyperlink" Target="consultantplus://offline/ref=2CBAC946082A94AE37018DECA7C7818AE347C2D29B616D8401BAAC409295C2A2A39C535656FB820D4AC5C414L0B" TargetMode="External"/><Relationship Id="rId56" Type="http://schemas.openxmlformats.org/officeDocument/2006/relationships/hyperlink" Target="consultantplus://offline/ref=2CBAC946082A94AE37018DECA7C7818AE347C2D29B616D8401BAAC409295C2A2A39C535656FB820D4AC6CD14L1B" TargetMode="External"/><Relationship Id="rId64" Type="http://schemas.openxmlformats.org/officeDocument/2006/relationships/hyperlink" Target="consultantplus://offline/ref=2CBAC946082A94AE37018DECA7C7818AE347C2D29B616D8401BAAC409295C2A2A39C535656FB820D4AC6CC14L4B" TargetMode="External"/><Relationship Id="rId69" Type="http://schemas.openxmlformats.org/officeDocument/2006/relationships/hyperlink" Target="consultantplus://offline/ref=2CBAC946082A94AE37018DECA7C7818AE347C2D29B616D8401BAAC409295C2A2A39C535656FB820D4AC6CF14L7B" TargetMode="External"/><Relationship Id="rId77" Type="http://schemas.openxmlformats.org/officeDocument/2006/relationships/hyperlink" Target="consultantplus://offline/ref=2CBAC946082A94AE37018DECA7C7818AE347C2D29B67688F00BAAC409295C2A2A39C535656FB820D4AC0CD14LBB" TargetMode="External"/><Relationship Id="rId100" Type="http://schemas.openxmlformats.org/officeDocument/2006/relationships/hyperlink" Target="consultantplus://offline/ref=2CBAC946082A94AE370193E1B1ABDD86E2489DDB9E6067DB58E5F71DC59CC8F5E4D30A1412F4870C14LAB" TargetMode="External"/><Relationship Id="rId105" Type="http://schemas.openxmlformats.org/officeDocument/2006/relationships/hyperlink" Target="consultantplus://offline/ref=2CBAC946082A94AE370193E1B1ABDD86E2489DDB9E6067DB58E5F71DC59CC8F5E4D30A1412F4820514LCB" TargetMode="External"/><Relationship Id="rId113" Type="http://schemas.openxmlformats.org/officeDocument/2006/relationships/hyperlink" Target="consultantplus://offline/ref=2CBAC946082A94AE37018DECA7C7818AE347C2D29B676A840CBAAC409295C2A2A39C535656FB820D4AC5C914L6B" TargetMode="External"/><Relationship Id="rId8" Type="http://schemas.openxmlformats.org/officeDocument/2006/relationships/hyperlink" Target="consultantplus://offline/ref=2CBAC946082A94AE37018DECA7C7818AE347C2D29B616D8401BAAC409295C2A2A39C535656FB820D4AC5C814L4B" TargetMode="External"/><Relationship Id="rId51" Type="http://schemas.openxmlformats.org/officeDocument/2006/relationships/hyperlink" Target="consultantplus://offline/ref=2CBAC946082A94AE37018DECA7C7818AE347C2D29B616D8401BAAC409295C2A2A39C535656FB820D4AC5C414LBB" TargetMode="External"/><Relationship Id="rId72" Type="http://schemas.openxmlformats.org/officeDocument/2006/relationships/hyperlink" Target="consultantplus://offline/ref=2CBAC946082A94AE37018DECA7C7818AE347C2D29B6769840DBAAC409295C2A2A39C535656FB820D4AC5CF14LAB" TargetMode="External"/><Relationship Id="rId80" Type="http://schemas.openxmlformats.org/officeDocument/2006/relationships/hyperlink" Target="consultantplus://offline/ref=2CBAC946082A94AE37018DECA7C7818AE347C2D29B60648D0CBAAC409295C2A2A39C535656FB820D4AC4C514LBB" TargetMode="External"/><Relationship Id="rId85" Type="http://schemas.openxmlformats.org/officeDocument/2006/relationships/hyperlink" Target="consultantplus://offline/ref=2CBAC946082A94AE37018DECA7C7818AE347C2D29C6B6F8D00BAAC409295C2A2A39C535656FB820D4AC0CD14LAB" TargetMode="External"/><Relationship Id="rId93" Type="http://schemas.openxmlformats.org/officeDocument/2006/relationships/hyperlink" Target="consultantplus://offline/ref=2CBAC946082A94AE370193E1B1ABDD86E2489DDB9E6067DB58E5F71DC59CC8F5E4D30A1412F4870C14LAB" TargetMode="External"/><Relationship Id="rId98" Type="http://schemas.openxmlformats.org/officeDocument/2006/relationships/hyperlink" Target="consultantplus://offline/ref=2CBAC946082A94AE370193E1B1ABDD86E2489DDB9E6067DB58E5F71DC59CC8F5E4D30A1412F4870C14LAB" TargetMode="External"/><Relationship Id="rId3" Type="http://schemas.openxmlformats.org/officeDocument/2006/relationships/webSettings" Target="webSettings.xml"/><Relationship Id="rId12" Type="http://schemas.openxmlformats.org/officeDocument/2006/relationships/hyperlink" Target="consultantplus://offline/ref=2CBAC946082A94AE37018DECA7C7818AE347C2D29B616D8401BAAC409295C2A2A39C535656FB820D4AC5C814L5B" TargetMode="External"/><Relationship Id="rId17" Type="http://schemas.openxmlformats.org/officeDocument/2006/relationships/hyperlink" Target="consultantplus://offline/ref=2CBAC946082A94AE37018DECA7C7818AE347C2D29B6769840DBAAC409295C2A2A39C535656FB820D4AC5CD14L2B" TargetMode="External"/><Relationship Id="rId25" Type="http://schemas.openxmlformats.org/officeDocument/2006/relationships/hyperlink" Target="consultantplus://offline/ref=2CBAC946082A94AE37018DECA7C7818AE347C2D29B6769840DBAAC409295C2A2A39C535656FB820D4AC5CD14LBB" TargetMode="External"/><Relationship Id="rId33" Type="http://schemas.openxmlformats.org/officeDocument/2006/relationships/hyperlink" Target="consultantplus://offline/ref=2CBAC946082A94AE37018DECA7C7818AE347C2D29B616D8401BAAC409295C2A2A39C535656FB820D4AC5C514L1B" TargetMode="External"/><Relationship Id="rId38" Type="http://schemas.openxmlformats.org/officeDocument/2006/relationships/hyperlink" Target="consultantplus://offline/ref=2CBAC946082A94AE37018DECA7C7818AE347C2D29B6769840DBAAC409295C2A2A39C535656FB820D4AC5CC14L1B" TargetMode="External"/><Relationship Id="rId46" Type="http://schemas.openxmlformats.org/officeDocument/2006/relationships/hyperlink" Target="consultantplus://offline/ref=2CBAC946082A94AE37018DECA7C7818AE347C2D29B6769840DBAAC409295C2A2A39C535656FB820D4AC5CC14L5B" TargetMode="External"/><Relationship Id="rId59" Type="http://schemas.openxmlformats.org/officeDocument/2006/relationships/hyperlink" Target="consultantplus://offline/ref=2CBAC946082A94AE37018DECA7C7818AE347C2D29B616D8401BAAC409295C2A2A39C535656FB820D4AC6CC14L0B" TargetMode="External"/><Relationship Id="rId67" Type="http://schemas.openxmlformats.org/officeDocument/2006/relationships/hyperlink" Target="consultantplus://offline/ref=2CBAC946082A94AE37018DECA7C7818AE347C2D29B616D8401BAAC409295C2A2A39C535656FB820D4AC6CF14L0B" TargetMode="External"/><Relationship Id="rId103" Type="http://schemas.openxmlformats.org/officeDocument/2006/relationships/hyperlink" Target="consultantplus://offline/ref=2CBAC946082A94AE370193E1B1ABDD86E2489DDB9E6067DB58E5F71DC59CC8F5E4D30A1412F4870C14LAB" TargetMode="External"/><Relationship Id="rId108" Type="http://schemas.openxmlformats.org/officeDocument/2006/relationships/hyperlink" Target="consultantplus://offline/ref=2CBAC946082A94AE370193E1B1ABDD86E24994DD966167DB58E5F71DC59CC8F5E4D30A1412F6830C14L3B" TargetMode="External"/><Relationship Id="rId116" Type="http://schemas.openxmlformats.org/officeDocument/2006/relationships/theme" Target="theme/theme1.xml"/><Relationship Id="rId20" Type="http://schemas.openxmlformats.org/officeDocument/2006/relationships/hyperlink" Target="consultantplus://offline/ref=2CBAC946082A94AE37018DECA7C7818AE347C2D29B6769840DBAAC409295C2A2A39C535656FB820D4AC5CD14L0B" TargetMode="External"/><Relationship Id="rId41" Type="http://schemas.openxmlformats.org/officeDocument/2006/relationships/hyperlink" Target="consultantplus://offline/ref=2CBAC946082A94AE37018DECA7C7818AE347C2D29B616D8401BAAC409295C2A2A39C535656FB820D4AC5C514LAB" TargetMode="External"/><Relationship Id="rId54" Type="http://schemas.openxmlformats.org/officeDocument/2006/relationships/hyperlink" Target="consultantplus://offline/ref=2CBAC946082A94AE37018DECA7C7818AE347C2D29B6769840DBAAC409295C2A2A39C535656FB820D4AC5CF14L0B" TargetMode="External"/><Relationship Id="rId62" Type="http://schemas.openxmlformats.org/officeDocument/2006/relationships/hyperlink" Target="consultantplus://offline/ref=2CBAC946082A94AE37018DECA7C7818AE347C2D29B6769840DBAAC409295C2A2A39C535656FB820D4AC5CF14L7B" TargetMode="External"/><Relationship Id="rId70" Type="http://schemas.openxmlformats.org/officeDocument/2006/relationships/hyperlink" Target="consultantplus://offline/ref=2CBAC946082A94AE37018DECA7C7818AE347C2D29B616D8401BAAC409295C2A2A39C535656FB820D4AC6CF14L5B" TargetMode="External"/><Relationship Id="rId75" Type="http://schemas.openxmlformats.org/officeDocument/2006/relationships/hyperlink" Target="consultantplus://offline/ref=2CBAC946082A94AE37018DECA7C7818AE347C2D29B6769840DBAAC409295C2A2A39C535656FB820D4AC5CE14L0B" TargetMode="External"/><Relationship Id="rId83" Type="http://schemas.openxmlformats.org/officeDocument/2006/relationships/hyperlink" Target="consultantplus://offline/ref=2CBAC946082A94AE37018DECA7C7818AE347C2D29B6769840DBAAC409295C2A2A39C535656FB820D4AC5CE14L4B" TargetMode="External"/><Relationship Id="rId88" Type="http://schemas.openxmlformats.org/officeDocument/2006/relationships/hyperlink" Target="consultantplus://offline/ref=2CBAC946082A94AE370193E1B1ABDD86E2489DDB9E6067DB58E5F71DC59CC8F5E4D30A1412F4820514LCB" TargetMode="External"/><Relationship Id="rId91" Type="http://schemas.openxmlformats.org/officeDocument/2006/relationships/hyperlink" Target="consultantplus://offline/ref=2CBAC946082A94AE370193E1B1ABDD86E2489DDB9E6067DB58E5F71DC59CC8F5E4D30A1412F4820514LCB" TargetMode="External"/><Relationship Id="rId96" Type="http://schemas.openxmlformats.org/officeDocument/2006/relationships/hyperlink" Target="consultantplus://offline/ref=2CBAC946082A94AE370193E1B1ABDD86E2489DDB9E6067DB58E5F71DC59CC8F5E4D30A1412F4870C14LAB" TargetMode="External"/><Relationship Id="rId111" Type="http://schemas.openxmlformats.org/officeDocument/2006/relationships/hyperlink" Target="consultantplus://offline/ref=2CBAC946082A94AE37018DECA7C7818AE347C2D29B616D8401BAAC409295C2A2A39C535656FB820D4AC7CE14L6B" TargetMode="External"/><Relationship Id="rId1" Type="http://schemas.openxmlformats.org/officeDocument/2006/relationships/styles" Target="styles.xml"/><Relationship Id="rId6" Type="http://schemas.openxmlformats.org/officeDocument/2006/relationships/hyperlink" Target="consultantplus://offline/ref=2CBAC946082A94AE37018DECA7C7818AE347C2D29B616D8401BAAC409295C2A2A39C535656FB820D4AC5C814L0B" TargetMode="External"/><Relationship Id="rId15" Type="http://schemas.openxmlformats.org/officeDocument/2006/relationships/hyperlink" Target="consultantplus://offline/ref=2CBAC946082A94AE37018DECA7C7818AE347C2D29B6769840DBAAC409295C2A2A39C535656FB820D4AC4C414L5B" TargetMode="External"/><Relationship Id="rId23" Type="http://schemas.openxmlformats.org/officeDocument/2006/relationships/hyperlink" Target="consultantplus://offline/ref=2CBAC946082A94AE37018DECA7C7818AE347C2D29B6769840DBAAC409295C2A2A39C535656FB820D4AC5CD14L4B" TargetMode="External"/><Relationship Id="rId28" Type="http://schemas.openxmlformats.org/officeDocument/2006/relationships/hyperlink" Target="consultantplus://offline/ref=2CBAC946082A94AE370193E1B1ABDD86E24E95DC9B6767DB58E5F71DC519LCB" TargetMode="External"/><Relationship Id="rId36" Type="http://schemas.openxmlformats.org/officeDocument/2006/relationships/hyperlink" Target="consultantplus://offline/ref=2CBAC946082A94AE37018DECA7C7818AE347C2D29B616D8401BAAC409295C2A2A39C535656FB820D4AC5C514L4B" TargetMode="External"/><Relationship Id="rId49" Type="http://schemas.openxmlformats.org/officeDocument/2006/relationships/hyperlink" Target="consultantplus://offline/ref=2CBAC946082A94AE37018DECA7C7818AE347C2D29B616D8401BAAC409295C2A2A39C535656FB820D4AC5C414L7B" TargetMode="External"/><Relationship Id="rId57" Type="http://schemas.openxmlformats.org/officeDocument/2006/relationships/hyperlink" Target="consultantplus://offline/ref=2CBAC946082A94AE37018DECA7C7818AE347C2D29B616D8401BAAC409295C2A2A39C535656FB820D4AC6CD14L4B" TargetMode="External"/><Relationship Id="rId106" Type="http://schemas.openxmlformats.org/officeDocument/2006/relationships/hyperlink" Target="consultantplus://offline/ref=2CBAC946082A94AE370193E1B1ABDD86E2489DDB9E6067DB58E5F71DC59CC8F5E4D30A1412F4820514LCB" TargetMode="External"/><Relationship Id="rId114" Type="http://schemas.openxmlformats.org/officeDocument/2006/relationships/hyperlink" Target="consultantplus://offline/ref=2CBAC946082A94AE37018DECA7C7818AE347C2D29B676A840CBAAC409295C2A2A39C535656FB820D4AC5CA14L0B" TargetMode="External"/><Relationship Id="rId10" Type="http://schemas.openxmlformats.org/officeDocument/2006/relationships/hyperlink" Target="consultantplus://offline/ref=2CBAC946082A94AE37018DECA7C7818AE347C2D29B6769840DBAAC409295C2A2A39C535656FB820D4AC4C414L7B" TargetMode="External"/><Relationship Id="rId31" Type="http://schemas.openxmlformats.org/officeDocument/2006/relationships/hyperlink" Target="consultantplus://offline/ref=2CBAC946082A94AE37018DECA7C7818AE347C2D29B616D8401BAAC409295C2A2A39C535656FB820D4AC5C514L3B" TargetMode="External"/><Relationship Id="rId44" Type="http://schemas.openxmlformats.org/officeDocument/2006/relationships/hyperlink" Target="consultantplus://offline/ref=2CBAC946082A94AE37018DECA7C7818AE347C2D29B616D8401BAAC409295C2A2A39C535656FB820D4AC5C414L3B" TargetMode="External"/><Relationship Id="rId52" Type="http://schemas.openxmlformats.org/officeDocument/2006/relationships/hyperlink" Target="consultantplus://offline/ref=2CBAC946082A94AE37018DECA7C7818AE347C2D29B6769840DBAAC409295C2A2A39C535656FB820D4AC5CC14LBB" TargetMode="External"/><Relationship Id="rId60" Type="http://schemas.openxmlformats.org/officeDocument/2006/relationships/hyperlink" Target="consultantplus://offline/ref=2CBAC946082A94AE37018DECA7C7818AE347C2D29B616D8401BAAC409295C2A2A39C535656FB820D4AC6CC14L1B" TargetMode="External"/><Relationship Id="rId65" Type="http://schemas.openxmlformats.org/officeDocument/2006/relationships/hyperlink" Target="consultantplus://offline/ref=2CBAC946082A94AE37018DECA7C7818AE347C2D29B616D8401BAAC409295C2A2A39C535656FB820D4AC6CC14LBB" TargetMode="External"/><Relationship Id="rId73" Type="http://schemas.openxmlformats.org/officeDocument/2006/relationships/hyperlink" Target="consultantplus://offline/ref=2CBAC946082A94AE37018DECA7C7818AE347C2D29B6769840DBAAC409295C2A2A39C535656FB820D4AC5CE14L2B" TargetMode="External"/><Relationship Id="rId78" Type="http://schemas.openxmlformats.org/officeDocument/2006/relationships/hyperlink" Target="consultantplus://offline/ref=2CBAC946082A94AE37018DECA7C7818AE347C2D29B60648D0CBAAC409295C2A2A39C535656FB820D4AC4C514LBB" TargetMode="External"/><Relationship Id="rId81" Type="http://schemas.openxmlformats.org/officeDocument/2006/relationships/hyperlink" Target="consultantplus://offline/ref=2CBAC946082A94AE37018DECA7C7818AE347C2D29B67688F00BAAC409295C2A2A39C535656FB820D4AC0CD14LBB" TargetMode="External"/><Relationship Id="rId86" Type="http://schemas.openxmlformats.org/officeDocument/2006/relationships/hyperlink" Target="consultantplus://offline/ref=2CBAC946082A94AE370193E1B1ABDD86E2489DDB9E6067DB58E5F71DC59CC8F5E4D30A1412F4820514LCB" TargetMode="External"/><Relationship Id="rId94" Type="http://schemas.openxmlformats.org/officeDocument/2006/relationships/hyperlink" Target="consultantplus://offline/ref=2CBAC946082A94AE370193E1B1ABDD86E2489DDB9E6067DB58E5F71DC59CC8F5E4D30A1412F4870C14LAB" TargetMode="External"/><Relationship Id="rId99" Type="http://schemas.openxmlformats.org/officeDocument/2006/relationships/hyperlink" Target="consultantplus://offline/ref=2CBAC946082A94AE370193E1B1ABDD86E2489DDB9E6067DB58E5F71DC59CC8F5E4D30A1412F4870C14LAB" TargetMode="External"/><Relationship Id="rId101" Type="http://schemas.openxmlformats.org/officeDocument/2006/relationships/hyperlink" Target="consultantplus://offline/ref=2CBAC946082A94AE370193E1B1ABDD86E2489DDB9E6067DB58E5F71DC59CC8F5E4D30A1412F4870C14LAB" TargetMode="External"/><Relationship Id="rId4" Type="http://schemas.openxmlformats.org/officeDocument/2006/relationships/hyperlink" Target="consultantplus://offline/ref=2CBAC946082A94AE37018DECA7C7818AE347C2D29B616D8401BAAC409295C2A2A39C535656FB820D4AC5C814L2B" TargetMode="External"/><Relationship Id="rId9" Type="http://schemas.openxmlformats.org/officeDocument/2006/relationships/hyperlink" Target="consultantplus://offline/ref=2CBAC946082A94AE37018DECA7C7818AE347C2D29B6769840DBAAC409295C2A2A39C535656FB820D4AC4C414L1B" TargetMode="External"/><Relationship Id="rId13" Type="http://schemas.openxmlformats.org/officeDocument/2006/relationships/hyperlink" Target="consultantplus://offline/ref=2CBAC946082A94AE37018DECA7C7818AE347C2D29B616D8401BAAC409295C2A2A39C535656FB820D4AC5C814LAB" TargetMode="External"/><Relationship Id="rId18" Type="http://schemas.openxmlformats.org/officeDocument/2006/relationships/hyperlink" Target="consultantplus://offline/ref=2CBAC946082A94AE37018DECA7C7818AE347C2D29B616D8401BAAC409295C2A2A39C535656FB820D4AC5CB14L2B" TargetMode="External"/><Relationship Id="rId39" Type="http://schemas.openxmlformats.org/officeDocument/2006/relationships/hyperlink" Target="consultantplus://offline/ref=2CBAC946082A94AE37018DECA7C7818AE347C2D29B6769840DBAAC409295C2A2A39C535656FB820D4AC5CC14L6B" TargetMode="External"/><Relationship Id="rId109" Type="http://schemas.openxmlformats.org/officeDocument/2006/relationships/hyperlink" Target="consultantplus://offline/ref=2CBAC946082A94AE370193E1B1ABDD86E24994DD966167DB58E5F71DC59CC8F5E4D30A1412F6830C14L3B" TargetMode="External"/><Relationship Id="rId34" Type="http://schemas.openxmlformats.org/officeDocument/2006/relationships/hyperlink" Target="consultantplus://offline/ref=2CBAC946082A94AE37018DECA7C7818AE347C2D29B616D8401BAAC409295C2A2A39C535656FB820D4AC5C514L6B" TargetMode="External"/><Relationship Id="rId50" Type="http://schemas.openxmlformats.org/officeDocument/2006/relationships/hyperlink" Target="consultantplus://offline/ref=2CBAC946082A94AE37018DECA7C7818AE347C2D29B616D8401BAAC409295C2A2A39C535656FB820D4AC5C414L4B" TargetMode="External"/><Relationship Id="rId55" Type="http://schemas.openxmlformats.org/officeDocument/2006/relationships/hyperlink" Target="consultantplus://offline/ref=2CBAC946082A94AE37018DECA7C7818AE347C2D29B616D8401BAAC409295C2A2A39C535656FB820D4AC6CD14L0B" TargetMode="External"/><Relationship Id="rId76" Type="http://schemas.openxmlformats.org/officeDocument/2006/relationships/hyperlink" Target="consultantplus://offline/ref=2CBAC946082A94AE37018DECA7C7818AE347C2D29B67688F00BAAC409295C2A2A39C535656FB820D4AC0CD14LBB" TargetMode="External"/><Relationship Id="rId97" Type="http://schemas.openxmlformats.org/officeDocument/2006/relationships/hyperlink" Target="consultantplus://offline/ref=2CBAC946082A94AE370193E1B1ABDD86E2489DDB9E6067DB58E5F71DC59CC8F5E4D30A1412F4870C14LAB" TargetMode="External"/><Relationship Id="rId104" Type="http://schemas.openxmlformats.org/officeDocument/2006/relationships/hyperlink" Target="consultantplus://offline/ref=2CBAC946082A94AE370193E1B1ABDD86E2489DDB9E6067DB58E5F71DC59CC8F5E4D30A1412F4820514LCB" TargetMode="External"/><Relationship Id="rId7" Type="http://schemas.openxmlformats.org/officeDocument/2006/relationships/hyperlink" Target="consultantplus://offline/ref=2CBAC946082A94AE37018DECA7C7818AE347C2D29B616D8401BAAC409295C2A2A39C535656FB820D4AC5C814L7B" TargetMode="External"/><Relationship Id="rId71" Type="http://schemas.openxmlformats.org/officeDocument/2006/relationships/hyperlink" Target="consultantplus://offline/ref=2CBAC946082A94AE37018DECA7C7818AE347C2D29B616D8401BAAC409295C2A2A39C535656FB820D4AC6CF14LBB" TargetMode="External"/><Relationship Id="rId92" Type="http://schemas.openxmlformats.org/officeDocument/2006/relationships/hyperlink" Target="consultantplus://offline/ref=2CBAC946082A94AE370193E1B1ABDD86E2489DDB9E6067DB58E5F71DC59CC8F5E4D30A1412F4870C14LAB" TargetMode="External"/><Relationship Id="rId2" Type="http://schemas.openxmlformats.org/officeDocument/2006/relationships/settings" Target="settings.xml"/><Relationship Id="rId29" Type="http://schemas.openxmlformats.org/officeDocument/2006/relationships/hyperlink" Target="consultantplus://offline/ref=2CBAC946082A94AE370193E1B1ABDD86E24A99D7986267DB58E5F71DC519L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43</Pages>
  <Words>17284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Подпрограмма N 6</dc:title>
  <dc:subject/>
  <dc:creator>Мартынов Сергей Александрович</dc:creator>
  <cp:keywords/>
  <dc:description/>
  <cp:lastModifiedBy>KovalevskayaSS</cp:lastModifiedBy>
  <cp:revision>2</cp:revision>
  <dcterms:created xsi:type="dcterms:W3CDTF">2016-06-09T00:52:00Z</dcterms:created>
  <dcterms:modified xsi:type="dcterms:W3CDTF">2016-06-09T00:52:00Z</dcterms:modified>
</cp:coreProperties>
</file>